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08CE2A" w14:textId="629D9C2B" w:rsidR="00E95EBE" w:rsidRPr="00E95EBE" w:rsidRDefault="00E95EBE" w:rsidP="00F02944">
      <w:pPr>
        <w:pStyle w:val="subhead"/>
      </w:pPr>
      <w:r>
        <w:t>Step-</w:t>
      </w:r>
      <w:r w:rsidR="00A90435">
        <w:t>b</w:t>
      </w:r>
      <w:r>
        <w:t>y-</w:t>
      </w:r>
      <w:r w:rsidR="00A90435">
        <w:t>s</w:t>
      </w:r>
      <w:r>
        <w:t>tep</w:t>
      </w:r>
      <w:r w:rsidRPr="009C5FAA">
        <w:t xml:space="preserve"> </w:t>
      </w:r>
      <w:r w:rsidR="001D3584">
        <w:t>guide</w:t>
      </w:r>
      <w:r w:rsidRPr="009C5FAA">
        <w:t xml:space="preserve"> </w:t>
      </w:r>
    </w:p>
    <w:p w14:paraId="6ECC984A" w14:textId="18EEE25F" w:rsidR="008C2DC5" w:rsidRPr="00F16ECE" w:rsidRDefault="00860049" w:rsidP="00A556BD">
      <w:pPr>
        <w:pStyle w:val="SbS-Doc-Title"/>
      </w:pPr>
      <w:r>
        <w:t>Create a lathe CAM setup</w:t>
      </w:r>
    </w:p>
    <w:p w14:paraId="05ABD344" w14:textId="11539414" w:rsidR="00CD5FD8" w:rsidRPr="008C2DC5" w:rsidRDefault="007354D8" w:rsidP="008C2DC5">
      <w:pPr>
        <w:pStyle w:val="copy"/>
      </w:pPr>
      <w:r>
        <w:t>create and customize a lathe setup so you can begin creating cutting operations.</w:t>
      </w:r>
    </w:p>
    <w:p w14:paraId="2BD481F7" w14:textId="61DEFE43" w:rsidR="00CD5FD8" w:rsidRPr="00CD5FD8" w:rsidRDefault="00CD5FD8" w:rsidP="00F02944">
      <w:pPr>
        <w:pStyle w:val="subhead"/>
      </w:pPr>
      <w:r w:rsidRPr="00CD5FD8">
        <w:t>Learning objectives:</w:t>
      </w:r>
    </w:p>
    <w:p w14:paraId="334CD5D0" w14:textId="77777777" w:rsidR="00860049" w:rsidRDefault="00860049" w:rsidP="00003500">
      <w:pPr>
        <w:pStyle w:val="Bulletsnew"/>
      </w:pPr>
      <w:r>
        <w:t>Create a new CAM setup for a lathe.</w:t>
      </w:r>
    </w:p>
    <w:p w14:paraId="2ABEBF38" w14:textId="77777777" w:rsidR="00860049" w:rsidRDefault="00860049" w:rsidP="00003500">
      <w:pPr>
        <w:pStyle w:val="Bulletsnew"/>
      </w:pPr>
      <w:r>
        <w:t>Define WCS location.</w:t>
      </w:r>
    </w:p>
    <w:p w14:paraId="2A35A61B" w14:textId="70090ACA" w:rsidR="008C2DC5" w:rsidRPr="00003500" w:rsidRDefault="00860049" w:rsidP="00003500">
      <w:pPr>
        <w:pStyle w:val="Bulletsnew"/>
      </w:pPr>
      <w:r>
        <w:t>Define stock</w:t>
      </w:r>
      <w:r w:rsidR="00FF3728">
        <w:t>.</w:t>
      </w:r>
      <w:r w:rsidR="008C2DC5" w:rsidRPr="00003500">
        <w:t xml:space="preserve"> </w:t>
      </w:r>
    </w:p>
    <w:tbl>
      <w:tblPr>
        <w:tblStyle w:val="PlainTable4"/>
        <w:tblW w:w="0" w:type="auto"/>
        <w:tblLayout w:type="fixed"/>
        <w:tblLook w:val="04A0" w:firstRow="1" w:lastRow="0" w:firstColumn="1" w:lastColumn="0" w:noHBand="0" w:noVBand="1"/>
      </w:tblPr>
      <w:tblGrid>
        <w:gridCol w:w="8630"/>
      </w:tblGrid>
      <w:tr w:rsidR="00F44D4C" w14:paraId="21C51377" w14:textId="77777777" w:rsidTr="00F44D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30" w:type="dxa"/>
          </w:tcPr>
          <w:p w14:paraId="11EB5D06" w14:textId="12F31D46" w:rsidR="00F44D4C" w:rsidRDefault="00F44D4C" w:rsidP="00C129C0">
            <w:pPr>
              <w:pStyle w:val="ListBullet2"/>
              <w:keepNext/>
              <w:numPr>
                <w:ilvl w:val="0"/>
                <w:numId w:val="0"/>
              </w:numPr>
              <w:tabs>
                <w:tab w:val="left" w:pos="346"/>
                <w:tab w:val="left" w:pos="1703"/>
                <w:tab w:val="center" w:pos="2135"/>
              </w:tabs>
              <w:ind w:left="360"/>
              <w:jc w:val="center"/>
            </w:pPr>
            <w:r>
              <w:rPr>
                <w:noProof/>
              </w:rPr>
              <mc:AlternateContent>
                <mc:Choice Requires="wps">
                  <w:drawing>
                    <wp:anchor distT="0" distB="0" distL="114300" distR="114300" simplePos="0" relativeHeight="251727872" behindDoc="0" locked="0" layoutInCell="1" allowOverlap="1" wp14:anchorId="5769EFB1" wp14:editId="40A1C9C8">
                      <wp:simplePos x="0" y="0"/>
                      <wp:positionH relativeFrom="column">
                        <wp:posOffset>1365885</wp:posOffset>
                      </wp:positionH>
                      <wp:positionV relativeFrom="paragraph">
                        <wp:posOffset>2122805</wp:posOffset>
                      </wp:positionV>
                      <wp:extent cx="2880360" cy="635"/>
                      <wp:effectExtent l="0" t="0" r="2540" b="12065"/>
                      <wp:wrapTopAndBottom/>
                      <wp:docPr id="11" name="Text Box 11"/>
                      <wp:cNvGraphicFramePr/>
                      <a:graphic xmlns:a="http://schemas.openxmlformats.org/drawingml/2006/main">
                        <a:graphicData uri="http://schemas.microsoft.com/office/word/2010/wordprocessingShape">
                          <wps:wsp>
                            <wps:cNvSpPr txBox="1"/>
                            <wps:spPr>
                              <a:xfrm>
                                <a:off x="0" y="0"/>
                                <a:ext cx="2880360" cy="635"/>
                              </a:xfrm>
                              <a:prstGeom prst="rect">
                                <a:avLst/>
                              </a:prstGeom>
                              <a:solidFill>
                                <a:prstClr val="white"/>
                              </a:solidFill>
                              <a:ln>
                                <a:noFill/>
                              </a:ln>
                            </wps:spPr>
                            <wps:txbx>
                              <w:txbxContent>
                                <w:p w14:paraId="1C18D26D" w14:textId="0C956321" w:rsidR="00E73CE1" w:rsidRPr="00E73CE1" w:rsidRDefault="00E73CE1" w:rsidP="00E73CE1">
                                  <w:pPr>
                                    <w:pStyle w:val="captions"/>
                                    <w:jc w:val="center"/>
                                  </w:pPr>
                                  <w:r w:rsidRPr="00EA3A6A">
                                    <w:t>The completed exercise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769EFB1" id="_x0000_t202" coordsize="21600,21600" o:spt="202" path="m,l,21600r21600,l21600,xe">
                      <v:stroke joinstyle="miter"/>
                      <v:path gradientshapeok="t" o:connecttype="rect"/>
                    </v:shapetype>
                    <v:shape id="Text Box 11" o:spid="_x0000_s1026" type="#_x0000_t202" style="position:absolute;left:0;text-align:left;margin-left:107.55pt;margin-top:167.15pt;width:226.8pt;height:.0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" stroked="f">
                      <v:textbox style="mso-fit-shape-to-text:t" inset="0,0,0,0">
                        <w:txbxContent>
                          <w:p w14:paraId="1C18D26D" w14:textId="0C956321" w:rsidR="00E73CE1" w:rsidRPr="00E73CE1" w:rsidRDefault="00E73CE1" w:rsidP="00E73CE1">
                            <w:pPr>
                              <w:pStyle w:val="captions"/>
                              <w:jc w:val="center"/>
                            </w:pPr>
                            <w:r w:rsidRPr="00EA3A6A">
                              <w:t>The completed exercise</w:t>
                            </w:r>
                          </w:p>
                        </w:txbxContent>
                      </v:textbox>
                      <w10:wrap type="topAndBottom"/>
                    </v:shape>
                  </w:pict>
                </mc:Fallback>
              </mc:AlternateContent>
            </w:r>
            <w:r w:rsidR="008C2DC5">
              <w:softHyphen/>
            </w:r>
            <w:sdt>
              <w:sdtPr>
                <w:rPr>
                  <w:noProof/>
                </w:rPr>
                <w:id w:val="-727446474"/>
                <w:picture/>
              </w:sdtPr>
              <w:sdtEndPr/>
              <w:sdtContent>
                <w:r w:rsidR="007354D8">
                  <w:rPr>
                    <w:noProof/>
                  </w:rPr>
                  <w:drawing>
                    <wp:inline distT="0" distB="0" distL="0" distR="0" wp14:anchorId="13B6C0CD" wp14:editId="650F3F0E">
                      <wp:extent cx="2476190" cy="1104762"/>
                      <wp:effectExtent l="0" t="0" r="635" b="635"/>
                      <wp:docPr id="2854685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468539" name=""/>
                              <pic:cNvPicPr/>
                            </pic:nvPicPr>
                            <pic:blipFill>
                              <a:blip r:embed="rId11"/>
                              <a:stretch>
                                <a:fillRect/>
                              </a:stretch>
                            </pic:blipFill>
                            <pic:spPr>
                              <a:xfrm>
                                <a:off x="0" y="0"/>
                                <a:ext cx="2476190" cy="1104762"/>
                              </a:xfrm>
                              <a:prstGeom prst="rect">
                                <a:avLst/>
                              </a:prstGeom>
                            </pic:spPr>
                          </pic:pic>
                        </a:graphicData>
                      </a:graphic>
                    </wp:inline>
                  </w:drawing>
                </w:r>
              </w:sdtContent>
            </w:sdt>
          </w:p>
        </w:tc>
      </w:tr>
    </w:tbl>
    <w:p w14:paraId="057B50F9" w14:textId="5AEEEE5A" w:rsidR="006C48A0" w:rsidRDefault="006C48A0" w:rsidP="006C48A0">
      <w:pPr>
        <w:pStyle w:val="ListBullet2"/>
        <w:numPr>
          <w:ilvl w:val="0"/>
          <w:numId w:val="0"/>
        </w:numPr>
        <w:pBdr>
          <w:bottom w:val="single" w:sz="12" w:space="1" w:color="auto"/>
        </w:pBdr>
        <w:rPr>
          <w:shd w:val="clear" w:color="auto" w:fill="FFFFFF"/>
        </w:rPr>
      </w:pPr>
    </w:p>
    <w:tbl>
      <w:tblPr>
        <w:tblStyle w:val="TableGrid"/>
        <w:tblW w:w="9540" w:type="dxa"/>
        <w:jc w:val="center"/>
        <w:tblBorders>
          <w:top w:val="none" w:sz="0" w:space="0" w:color="auto"/>
          <w:left w:val="none" w:sz="0" w:space="0" w:color="auto"/>
          <w:bottom w:val="none" w:sz="0" w:space="0" w:color="auto"/>
          <w:right w:val="none" w:sz="0" w:space="0" w:color="auto"/>
          <w:insideV w:val="none" w:sz="0" w:space="0" w:color="auto"/>
        </w:tblBorders>
        <w:tblLayout w:type="fixed"/>
        <w:tblCellMar>
          <w:top w:w="288" w:type="dxa"/>
          <w:bottom w:w="288" w:type="dxa"/>
        </w:tblCellMar>
        <w:tblLook w:val="04A0" w:firstRow="1" w:lastRow="0" w:firstColumn="1" w:lastColumn="0" w:noHBand="0" w:noVBand="1"/>
      </w:tblPr>
      <w:tblGrid>
        <w:gridCol w:w="4590"/>
        <w:gridCol w:w="360"/>
        <w:gridCol w:w="4410"/>
        <w:gridCol w:w="180"/>
      </w:tblGrid>
      <w:tr w:rsidR="0049607B" w14:paraId="41A8E6F9" w14:textId="77777777" w:rsidTr="00B372D9">
        <w:trPr>
          <w:cantSplit/>
          <w:jc w:val="center"/>
        </w:trPr>
        <w:tc>
          <w:tcPr>
            <w:tcW w:w="4950" w:type="dxa"/>
            <w:gridSpan w:val="2"/>
          </w:tcPr>
          <w:p w14:paraId="1B218A98" w14:textId="69B068E9" w:rsidR="00E73CE1" w:rsidRPr="00A9030E" w:rsidRDefault="00555049" w:rsidP="00F87684">
            <w:pPr>
              <w:pStyle w:val="exercises"/>
            </w:pPr>
            <w:r>
              <w:lastRenderedPageBreak/>
              <w:t xml:space="preserve">Open the supplied </w:t>
            </w:r>
            <w:r w:rsidRPr="00555049">
              <w:rPr>
                <w:i/>
                <w:iCs/>
              </w:rPr>
              <w:t>CAM Setup.f3d</w:t>
            </w:r>
            <w:r>
              <w:t xml:space="preserve"> file.</w:t>
            </w:r>
          </w:p>
        </w:tc>
        <w:tc>
          <w:tcPr>
            <w:tcW w:w="4590" w:type="dxa"/>
            <w:gridSpan w:val="2"/>
          </w:tcPr>
          <w:sdt>
            <w:sdtPr>
              <w:rPr>
                <w:noProof/>
              </w:rPr>
              <w:id w:val="582338280"/>
              <w:picture/>
            </w:sdtPr>
            <w:sdtEndPr/>
            <w:sdtContent>
              <w:p w14:paraId="13EC8C11" w14:textId="18A9C837" w:rsidR="00E73CE1" w:rsidRDefault="00555049" w:rsidP="00E73CE1">
                <w:pPr>
                  <w:pStyle w:val="ListBullet2"/>
                  <w:keepNext/>
                  <w:numPr>
                    <w:ilvl w:val="0"/>
                    <w:numId w:val="0"/>
                  </w:numPr>
                  <w:tabs>
                    <w:tab w:val="left" w:pos="346"/>
                    <w:tab w:val="left" w:pos="1703"/>
                    <w:tab w:val="center" w:pos="2135"/>
                  </w:tabs>
                  <w:jc w:val="right"/>
                </w:pPr>
                <w:r>
                  <w:rPr>
                    <w:noProof/>
                  </w:rPr>
                  <w:drawing>
                    <wp:inline distT="0" distB="0" distL="0" distR="0" wp14:anchorId="4472B721" wp14:editId="7FE83BF6">
                      <wp:extent cx="2777490" cy="1706245"/>
                      <wp:effectExtent l="0" t="0" r="3810" b="8255"/>
                      <wp:docPr id="7263013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6301354" name=""/>
                              <pic:cNvPicPr/>
                            </pic:nvPicPr>
                            <pic:blipFill>
                              <a:blip r:embed="rId12"/>
                              <a:stretch>
                                <a:fillRect/>
                              </a:stretch>
                            </pic:blipFill>
                            <pic:spPr>
                              <a:xfrm>
                                <a:off x="0" y="0"/>
                                <a:ext cx="2777490" cy="1706245"/>
                              </a:xfrm>
                              <a:prstGeom prst="rect">
                                <a:avLst/>
                              </a:prstGeom>
                            </pic:spPr>
                          </pic:pic>
                        </a:graphicData>
                      </a:graphic>
                    </wp:inline>
                  </w:drawing>
                </w:r>
              </w:p>
            </w:sdtContent>
          </w:sdt>
          <w:p w14:paraId="70CE9EA4" w14:textId="46F660E1" w:rsidR="00855253" w:rsidRPr="00D32563" w:rsidRDefault="00E73CE1" w:rsidP="00D32563">
            <w:pPr>
              <w:pStyle w:val="captions"/>
            </w:pPr>
            <w:r w:rsidRPr="00D32563">
              <w:t xml:space="preserve">Figure </w:t>
            </w:r>
            <w:r w:rsidRPr="00D32563">
              <w:fldChar w:fldCharType="begin"/>
            </w:r>
            <w:r w:rsidRPr="00D32563">
              <w:instrText xml:space="preserve"> SEQ Figure \* ARABIC </w:instrText>
            </w:r>
            <w:r w:rsidRPr="00D32563">
              <w:fldChar w:fldCharType="separate"/>
            </w:r>
            <w:r w:rsidR="00C924B4">
              <w:t>1</w:t>
            </w:r>
            <w:r w:rsidRPr="00D32563">
              <w:fldChar w:fldCharType="end"/>
            </w:r>
            <w:r w:rsidR="00D32563" w:rsidRPr="00D32563">
              <w:t xml:space="preserve">. </w:t>
            </w:r>
            <w:r w:rsidR="00555049">
              <w:t>Open the supplied file</w:t>
            </w:r>
          </w:p>
        </w:tc>
      </w:tr>
      <w:tr w:rsidR="0049607B" w14:paraId="25A3B99D" w14:textId="77777777" w:rsidTr="00B372D9">
        <w:trPr>
          <w:cantSplit/>
          <w:jc w:val="center"/>
        </w:trPr>
        <w:tc>
          <w:tcPr>
            <w:tcW w:w="4950" w:type="dxa"/>
            <w:gridSpan w:val="2"/>
          </w:tcPr>
          <w:p w14:paraId="07B1BFCB" w14:textId="169A65D8" w:rsidR="00C473AF" w:rsidRPr="00C473AF" w:rsidRDefault="00555049" w:rsidP="00C473AF">
            <w:pPr>
              <w:pStyle w:val="exercises"/>
            </w:pPr>
            <w:r>
              <w:lastRenderedPageBreak/>
              <w:t>Use the Workspace picker to navigate to the Manufacture workspace.</w:t>
            </w:r>
          </w:p>
        </w:tc>
        <w:tc>
          <w:tcPr>
            <w:tcW w:w="4590" w:type="dxa"/>
            <w:gridSpan w:val="2"/>
          </w:tcPr>
          <w:sdt>
            <w:sdtPr>
              <w:rPr>
                <w:noProof/>
              </w:rPr>
              <w:id w:val="858856827"/>
              <w:picture/>
            </w:sdtPr>
            <w:sdtEndPr/>
            <w:sdtContent>
              <w:p w14:paraId="2FE92075" w14:textId="565570E6" w:rsidR="00035F5F" w:rsidRDefault="00555049" w:rsidP="00035F5F">
                <w:pPr>
                  <w:pStyle w:val="ListBullet2"/>
                  <w:keepNext/>
                  <w:numPr>
                    <w:ilvl w:val="0"/>
                    <w:numId w:val="0"/>
                  </w:numPr>
                  <w:tabs>
                    <w:tab w:val="left" w:pos="914"/>
                  </w:tabs>
                  <w:jc w:val="right"/>
                </w:pPr>
                <w:r w:rsidRPr="00555049">
                  <w:rPr>
                    <w:noProof/>
                  </w:rPr>
                  <w:drawing>
                    <wp:inline distT="0" distB="0" distL="0" distR="0" wp14:anchorId="26D90747" wp14:editId="6EF8F72C">
                      <wp:extent cx="2777490" cy="2814320"/>
                      <wp:effectExtent l="0" t="0" r="3810" b="5080"/>
                      <wp:docPr id="11736228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362287" name=""/>
                              <pic:cNvPicPr/>
                            </pic:nvPicPr>
                            <pic:blipFill>
                              <a:blip r:embed="rId13"/>
                              <a:stretch>
                                <a:fillRect/>
                              </a:stretch>
                            </pic:blipFill>
                            <pic:spPr>
                              <a:xfrm>
                                <a:off x="0" y="0"/>
                                <a:ext cx="2777490" cy="2814320"/>
                              </a:xfrm>
                              <a:prstGeom prst="rect">
                                <a:avLst/>
                              </a:prstGeom>
                            </pic:spPr>
                          </pic:pic>
                        </a:graphicData>
                      </a:graphic>
                    </wp:inline>
                  </w:drawing>
                </w:r>
              </w:p>
            </w:sdtContent>
          </w:sdt>
          <w:p w14:paraId="49178059" w14:textId="26CE2AF0" w:rsidR="00B005E6" w:rsidRPr="002C5822" w:rsidRDefault="00035F5F" w:rsidP="002C5822">
            <w:pPr>
              <w:pStyle w:val="captions"/>
            </w:pPr>
            <w:r w:rsidRPr="00035F5F">
              <w:t xml:space="preserve">Figure </w:t>
            </w:r>
            <w:r w:rsidRPr="00035F5F">
              <w:fldChar w:fldCharType="begin"/>
            </w:r>
            <w:r w:rsidRPr="00035F5F">
              <w:instrText xml:space="preserve"> SEQ Figure \* ARABIC </w:instrText>
            </w:r>
            <w:r w:rsidRPr="00035F5F">
              <w:fldChar w:fldCharType="separate"/>
            </w:r>
            <w:r w:rsidR="00C924B4">
              <w:t>2</w:t>
            </w:r>
            <w:r w:rsidRPr="00035F5F">
              <w:fldChar w:fldCharType="end"/>
            </w:r>
            <w:r w:rsidRPr="00035F5F">
              <w:t xml:space="preserve">. </w:t>
            </w:r>
            <w:r w:rsidR="00555049">
              <w:t>Navigate to the Manufacture workspace</w:t>
            </w:r>
          </w:p>
        </w:tc>
      </w:tr>
      <w:tr w:rsidR="00C473AF" w14:paraId="5AC62498" w14:textId="77777777" w:rsidTr="00B372D9">
        <w:trPr>
          <w:cantSplit/>
          <w:jc w:val="center"/>
        </w:trPr>
        <w:tc>
          <w:tcPr>
            <w:tcW w:w="4950" w:type="dxa"/>
            <w:gridSpan w:val="2"/>
          </w:tcPr>
          <w:p w14:paraId="123DE1A3" w14:textId="7D01FBEA" w:rsidR="00C473AF" w:rsidRPr="00F16ECE" w:rsidRDefault="00555049" w:rsidP="00F87684">
            <w:pPr>
              <w:pStyle w:val="exercises"/>
            </w:pPr>
            <w:r>
              <w:lastRenderedPageBreak/>
              <w:t xml:space="preserve">Check the Browser to make sure the file’s units are correct. The file is currently </w:t>
            </w:r>
            <w:r w:rsidR="00CB58BA">
              <w:t>uses</w:t>
            </w:r>
            <w:r>
              <w:t xml:space="preserve"> millimeters but should be using inches. Click the Change Active Units icon shown in the image on the right.</w:t>
            </w:r>
          </w:p>
        </w:tc>
        <w:tc>
          <w:tcPr>
            <w:tcW w:w="4590" w:type="dxa"/>
            <w:gridSpan w:val="2"/>
          </w:tcPr>
          <w:sdt>
            <w:sdtPr>
              <w:rPr>
                <w:noProof/>
              </w:rPr>
              <w:id w:val="1243916358"/>
              <w:picture/>
            </w:sdtPr>
            <w:sdtEndPr/>
            <w:sdtContent>
              <w:p w14:paraId="591CD8B4" w14:textId="198BA945" w:rsidR="00B20B0B" w:rsidRDefault="00555049" w:rsidP="00B20B0B">
                <w:pPr>
                  <w:pStyle w:val="ListBullet2"/>
                  <w:keepNext/>
                  <w:numPr>
                    <w:ilvl w:val="0"/>
                    <w:numId w:val="0"/>
                  </w:numPr>
                  <w:jc w:val="right"/>
                </w:pPr>
                <w:r>
                  <w:rPr>
                    <w:noProof/>
                  </w:rPr>
                  <w:drawing>
                    <wp:inline distT="0" distB="0" distL="0" distR="0" wp14:anchorId="1DE97B62" wp14:editId="212F24BD">
                      <wp:extent cx="2777490" cy="1576705"/>
                      <wp:effectExtent l="0" t="0" r="3810" b="4445"/>
                      <wp:docPr id="19557823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5782329" name=""/>
                              <pic:cNvPicPr/>
                            </pic:nvPicPr>
                            <pic:blipFill>
                              <a:blip r:embed="rId14"/>
                              <a:stretch>
                                <a:fillRect/>
                              </a:stretch>
                            </pic:blipFill>
                            <pic:spPr>
                              <a:xfrm>
                                <a:off x="0" y="0"/>
                                <a:ext cx="2777490" cy="1576705"/>
                              </a:xfrm>
                              <a:prstGeom prst="rect">
                                <a:avLst/>
                              </a:prstGeom>
                            </pic:spPr>
                          </pic:pic>
                        </a:graphicData>
                      </a:graphic>
                    </wp:inline>
                  </w:drawing>
                </w:r>
              </w:p>
            </w:sdtContent>
          </w:sdt>
          <w:p w14:paraId="6B05DB97" w14:textId="0020665A" w:rsidR="00C473AF" w:rsidRDefault="00B20B0B" w:rsidP="002C5822">
            <w:pPr>
              <w:pStyle w:val="captions"/>
            </w:pPr>
            <w:r w:rsidRPr="00B20B0B">
              <w:t xml:space="preserve">Figure </w:t>
            </w:r>
            <w:r w:rsidRPr="00B20B0B">
              <w:fldChar w:fldCharType="begin"/>
            </w:r>
            <w:r w:rsidRPr="00B20B0B">
              <w:instrText xml:space="preserve"> SEQ Figure \* ARABIC </w:instrText>
            </w:r>
            <w:r w:rsidRPr="00B20B0B">
              <w:fldChar w:fldCharType="separate"/>
            </w:r>
            <w:r w:rsidR="00C924B4">
              <w:t>3</w:t>
            </w:r>
            <w:r w:rsidRPr="00B20B0B">
              <w:fldChar w:fldCharType="end"/>
            </w:r>
            <w:r w:rsidRPr="00B20B0B">
              <w:t xml:space="preserve">. </w:t>
            </w:r>
            <w:r w:rsidR="00555049">
              <w:t>Change the file’s units</w:t>
            </w:r>
          </w:p>
        </w:tc>
      </w:tr>
      <w:tr w:rsidR="00026B25" w14:paraId="08B4363B" w14:textId="77777777" w:rsidTr="00B372D9">
        <w:trPr>
          <w:cantSplit/>
          <w:jc w:val="center"/>
        </w:trPr>
        <w:tc>
          <w:tcPr>
            <w:tcW w:w="4950" w:type="dxa"/>
            <w:gridSpan w:val="2"/>
          </w:tcPr>
          <w:p w14:paraId="6CDCE5EB" w14:textId="1EA3F61B" w:rsidR="00026B25" w:rsidRPr="00F16ECE" w:rsidRDefault="00555049" w:rsidP="00CA099B">
            <w:pPr>
              <w:pStyle w:val="exercises"/>
            </w:pPr>
            <w:r>
              <w:t>Choose the Inch option from the Change Active Units dialog, then OK the dialog.</w:t>
            </w:r>
          </w:p>
        </w:tc>
        <w:tc>
          <w:tcPr>
            <w:tcW w:w="4590" w:type="dxa"/>
            <w:gridSpan w:val="2"/>
          </w:tcPr>
          <w:sdt>
            <w:sdtPr>
              <w:rPr>
                <w:noProof/>
              </w:rPr>
              <w:id w:val="-1158376292"/>
              <w:picture/>
            </w:sdtPr>
            <w:sdtEndPr/>
            <w:sdtContent>
              <w:p w14:paraId="475F2448" w14:textId="70D70A21" w:rsidR="00DD51FA" w:rsidRDefault="00555049" w:rsidP="00DD51FA">
                <w:pPr>
                  <w:pStyle w:val="ListBullet2"/>
                  <w:keepNext/>
                  <w:numPr>
                    <w:ilvl w:val="0"/>
                    <w:numId w:val="0"/>
                  </w:numPr>
                  <w:jc w:val="right"/>
                  <w:rPr>
                    <w:rFonts w:asciiTheme="minorHAnsi" w:eastAsiaTheme="minorHAnsi" w:hAnsiTheme="minorHAnsi" w:cstheme="minorBidi"/>
                    <w:color w:val="auto"/>
                    <w:sz w:val="24"/>
                    <w:szCs w:val="24"/>
                  </w:rPr>
                </w:pPr>
                <w:r>
                  <w:rPr>
                    <w:noProof/>
                  </w:rPr>
                  <w:drawing>
                    <wp:inline distT="0" distB="0" distL="0" distR="0" wp14:anchorId="04AC91DF" wp14:editId="6B64D17B">
                      <wp:extent cx="2533333" cy="1257143"/>
                      <wp:effectExtent l="0" t="0" r="635" b="635"/>
                      <wp:docPr id="2844708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470897" name=""/>
                              <pic:cNvPicPr/>
                            </pic:nvPicPr>
                            <pic:blipFill>
                              <a:blip r:embed="rId15"/>
                              <a:stretch>
                                <a:fillRect/>
                              </a:stretch>
                            </pic:blipFill>
                            <pic:spPr>
                              <a:xfrm>
                                <a:off x="0" y="0"/>
                                <a:ext cx="2533333" cy="1257143"/>
                              </a:xfrm>
                              <a:prstGeom prst="rect">
                                <a:avLst/>
                              </a:prstGeom>
                            </pic:spPr>
                          </pic:pic>
                        </a:graphicData>
                      </a:graphic>
                    </wp:inline>
                  </w:drawing>
                </w:r>
              </w:p>
            </w:sdtContent>
          </w:sdt>
          <w:p w14:paraId="716D49C6" w14:textId="6D44A10F" w:rsidR="00026B25" w:rsidRPr="002C5822" w:rsidRDefault="00C63746" w:rsidP="002C5822">
            <w:pPr>
              <w:pStyle w:val="captions"/>
            </w:pPr>
            <w:r w:rsidRPr="00C63746">
              <w:t xml:space="preserve">Figure </w:t>
            </w:r>
            <w:r w:rsidRPr="00C63746">
              <w:fldChar w:fldCharType="begin"/>
            </w:r>
            <w:r w:rsidRPr="00C63746">
              <w:instrText xml:space="preserve"> SEQ Figure \* ARABIC </w:instrText>
            </w:r>
            <w:r w:rsidRPr="00C63746">
              <w:fldChar w:fldCharType="separate"/>
            </w:r>
            <w:r w:rsidR="00C924B4">
              <w:t>4</w:t>
            </w:r>
            <w:r w:rsidRPr="00C63746">
              <w:fldChar w:fldCharType="end"/>
            </w:r>
            <w:r w:rsidRPr="00C63746">
              <w:t xml:space="preserve">. </w:t>
            </w:r>
            <w:r w:rsidR="00555049">
              <w:t>Select Inch</w:t>
            </w:r>
          </w:p>
        </w:tc>
      </w:tr>
      <w:tr w:rsidR="003266CC" w:rsidRPr="00855253" w14:paraId="03059002" w14:textId="77777777" w:rsidTr="00B372D9">
        <w:trPr>
          <w:cantSplit/>
          <w:jc w:val="center"/>
        </w:trPr>
        <w:tc>
          <w:tcPr>
            <w:tcW w:w="4950" w:type="dxa"/>
            <w:gridSpan w:val="2"/>
          </w:tcPr>
          <w:p w14:paraId="3582D71D" w14:textId="323D8729" w:rsidR="003266CC" w:rsidRPr="00A9030E" w:rsidRDefault="00AF5576" w:rsidP="00F87684">
            <w:pPr>
              <w:pStyle w:val="exercises"/>
            </w:pPr>
            <w:r>
              <w:lastRenderedPageBreak/>
              <w:t xml:space="preserve">Note there are several tabs across the Toolbar at the top of the screen. Activate the Turning </w:t>
            </w:r>
            <w:r w:rsidR="00CB58BA">
              <w:t>t</w:t>
            </w:r>
            <w:r>
              <w:t xml:space="preserve">oolbar </w:t>
            </w:r>
            <w:r w:rsidR="00CB58BA">
              <w:t>to access the lathe toolpaths this part needs</w:t>
            </w:r>
            <w:r>
              <w:t>.</w:t>
            </w:r>
          </w:p>
        </w:tc>
        <w:tc>
          <w:tcPr>
            <w:tcW w:w="4590" w:type="dxa"/>
            <w:gridSpan w:val="2"/>
          </w:tcPr>
          <w:sdt>
            <w:sdtPr>
              <w:rPr>
                <w:noProof/>
              </w:rPr>
              <w:id w:val="-268634505"/>
              <w:picture/>
            </w:sdtPr>
            <w:sdtEndPr/>
            <w:sdtContent>
              <w:p w14:paraId="4F6D44EF" w14:textId="7975EAE5" w:rsidR="00DD51FA" w:rsidRDefault="00AF5576" w:rsidP="00DD51FA">
                <w:pPr>
                  <w:pStyle w:val="ListBullet2"/>
                  <w:keepNext/>
                  <w:numPr>
                    <w:ilvl w:val="0"/>
                    <w:numId w:val="0"/>
                  </w:numPr>
                  <w:jc w:val="right"/>
                  <w:rPr>
                    <w:rFonts w:asciiTheme="minorHAnsi" w:eastAsiaTheme="minorHAnsi" w:hAnsiTheme="minorHAnsi" w:cstheme="minorBidi"/>
                    <w:color w:val="auto"/>
                    <w:sz w:val="24"/>
                    <w:szCs w:val="24"/>
                  </w:rPr>
                </w:pPr>
                <w:r>
                  <w:rPr>
                    <w:noProof/>
                  </w:rPr>
                  <w:drawing>
                    <wp:inline distT="0" distB="0" distL="0" distR="0" wp14:anchorId="3BC14755" wp14:editId="00DA5057">
                      <wp:extent cx="2476190" cy="1123810"/>
                      <wp:effectExtent l="0" t="0" r="635" b="635"/>
                      <wp:docPr id="10063459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45942" name=""/>
                              <pic:cNvPicPr/>
                            </pic:nvPicPr>
                            <pic:blipFill>
                              <a:blip r:embed="rId16"/>
                              <a:stretch>
                                <a:fillRect/>
                              </a:stretch>
                            </pic:blipFill>
                            <pic:spPr>
                              <a:xfrm>
                                <a:off x="0" y="0"/>
                                <a:ext cx="2476190" cy="1123810"/>
                              </a:xfrm>
                              <a:prstGeom prst="rect">
                                <a:avLst/>
                              </a:prstGeom>
                            </pic:spPr>
                          </pic:pic>
                        </a:graphicData>
                      </a:graphic>
                    </wp:inline>
                  </w:drawing>
                </w:r>
              </w:p>
            </w:sdtContent>
          </w:sdt>
          <w:p w14:paraId="77834BF3" w14:textId="7A2873D0" w:rsidR="003266CC" w:rsidRPr="00855253" w:rsidRDefault="00562A77" w:rsidP="002C5822">
            <w:pPr>
              <w:pStyle w:val="captions"/>
            </w:pPr>
            <w:r w:rsidRPr="00562A77">
              <w:t xml:space="preserve">Figure </w:t>
            </w:r>
            <w:r w:rsidRPr="00562A77">
              <w:fldChar w:fldCharType="begin"/>
            </w:r>
            <w:r w:rsidRPr="00562A77">
              <w:instrText xml:space="preserve"> SEQ Figure \* ARABIC </w:instrText>
            </w:r>
            <w:r w:rsidRPr="00562A77">
              <w:fldChar w:fldCharType="separate"/>
            </w:r>
            <w:r w:rsidR="00C924B4">
              <w:t>5</w:t>
            </w:r>
            <w:r w:rsidRPr="00562A77">
              <w:fldChar w:fldCharType="end"/>
            </w:r>
            <w:r w:rsidRPr="00562A77">
              <w:t xml:space="preserve">. </w:t>
            </w:r>
            <w:r w:rsidR="00F87684">
              <w:t>Insert caption here</w:t>
            </w:r>
          </w:p>
        </w:tc>
      </w:tr>
      <w:tr w:rsidR="000A0BC1" w:rsidRPr="0077494D" w14:paraId="4E21464D" w14:textId="56898423" w:rsidTr="00B372D9">
        <w:trPr>
          <w:cantSplit/>
          <w:jc w:val="center"/>
        </w:trPr>
        <w:tc>
          <w:tcPr>
            <w:tcW w:w="4590" w:type="dxa"/>
          </w:tcPr>
          <w:p w14:paraId="0D248C26" w14:textId="7C66A201" w:rsidR="00DC7EED" w:rsidRPr="0073123B" w:rsidRDefault="00AF5576" w:rsidP="0073123B">
            <w:pPr>
              <w:pStyle w:val="exercises"/>
            </w:pPr>
            <w:r>
              <w:t>Create a new setup by clicking Turning&gt; Setup</w:t>
            </w:r>
            <w:r w:rsidR="00CB58BA">
              <w:t>&gt; Setup</w:t>
            </w:r>
            <w:r>
              <w:t>.</w:t>
            </w:r>
          </w:p>
        </w:tc>
        <w:tc>
          <w:tcPr>
            <w:tcW w:w="4950" w:type="dxa"/>
            <w:gridSpan w:val="3"/>
          </w:tcPr>
          <w:sdt>
            <w:sdtPr>
              <w:rPr>
                <w:noProof/>
              </w:rPr>
              <w:id w:val="1130908635"/>
              <w:picture/>
            </w:sdtPr>
            <w:sdtEndPr/>
            <w:sdtContent>
              <w:p w14:paraId="30E82508" w14:textId="5B79F16C" w:rsidR="00DD51FA" w:rsidRDefault="00AF5576" w:rsidP="00DD51FA">
                <w:pPr>
                  <w:pStyle w:val="ListBullet2"/>
                  <w:keepNext/>
                  <w:numPr>
                    <w:ilvl w:val="0"/>
                    <w:numId w:val="0"/>
                  </w:numPr>
                  <w:jc w:val="right"/>
                  <w:rPr>
                    <w:rFonts w:asciiTheme="minorHAnsi" w:eastAsiaTheme="minorHAnsi" w:hAnsiTheme="minorHAnsi" w:cstheme="minorBidi"/>
                    <w:color w:val="auto"/>
                    <w:sz w:val="24"/>
                    <w:szCs w:val="24"/>
                  </w:rPr>
                </w:pPr>
                <w:r>
                  <w:rPr>
                    <w:noProof/>
                  </w:rPr>
                  <w:drawing>
                    <wp:inline distT="0" distB="0" distL="0" distR="0" wp14:anchorId="702FABA6" wp14:editId="6FD90353">
                      <wp:extent cx="2533333" cy="819048"/>
                      <wp:effectExtent l="0" t="0" r="635" b="635"/>
                      <wp:docPr id="5800968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096846" name=""/>
                              <pic:cNvPicPr/>
                            </pic:nvPicPr>
                            <pic:blipFill>
                              <a:blip r:embed="rId17"/>
                              <a:stretch>
                                <a:fillRect/>
                              </a:stretch>
                            </pic:blipFill>
                            <pic:spPr>
                              <a:xfrm>
                                <a:off x="0" y="0"/>
                                <a:ext cx="2533333" cy="819048"/>
                              </a:xfrm>
                              <a:prstGeom prst="rect">
                                <a:avLst/>
                              </a:prstGeom>
                            </pic:spPr>
                          </pic:pic>
                        </a:graphicData>
                      </a:graphic>
                    </wp:inline>
                  </w:drawing>
                </w:r>
              </w:p>
            </w:sdtContent>
          </w:sdt>
          <w:p w14:paraId="749F1EAF" w14:textId="79F7B7EA" w:rsidR="00DC7EED" w:rsidRPr="0077494D" w:rsidRDefault="001915D2" w:rsidP="000A0BC1">
            <w:pPr>
              <w:pStyle w:val="captions"/>
            </w:pPr>
            <w:r w:rsidRPr="001915D2">
              <w:t xml:space="preserve">Figure </w:t>
            </w:r>
            <w:r w:rsidRPr="001915D2">
              <w:fldChar w:fldCharType="begin"/>
            </w:r>
            <w:r w:rsidRPr="001915D2">
              <w:instrText xml:space="preserve"> SEQ Figure \* ARABIC </w:instrText>
            </w:r>
            <w:r w:rsidRPr="001915D2">
              <w:fldChar w:fldCharType="separate"/>
            </w:r>
            <w:r w:rsidR="00C924B4">
              <w:t>6</w:t>
            </w:r>
            <w:r w:rsidRPr="001915D2">
              <w:fldChar w:fldCharType="end"/>
            </w:r>
            <w:r w:rsidRPr="001915D2">
              <w:t xml:space="preserve">. </w:t>
            </w:r>
            <w:r w:rsidR="00AF5576">
              <w:t>Create a new setup</w:t>
            </w:r>
          </w:p>
        </w:tc>
      </w:tr>
      <w:tr w:rsidR="000A0BC1" w:rsidRPr="0077494D" w14:paraId="010E0D68" w14:textId="77777777" w:rsidTr="00B372D9">
        <w:trPr>
          <w:cantSplit/>
          <w:jc w:val="center"/>
        </w:trPr>
        <w:tc>
          <w:tcPr>
            <w:tcW w:w="4590" w:type="dxa"/>
          </w:tcPr>
          <w:p w14:paraId="43A7B561" w14:textId="3CE41872" w:rsidR="004F3689" w:rsidRPr="00D96502" w:rsidRDefault="00CB58BA" w:rsidP="00F87684">
            <w:pPr>
              <w:pStyle w:val="exercises"/>
            </w:pPr>
            <w:r>
              <w:lastRenderedPageBreak/>
              <w:t xml:space="preserve">Notice the default Z axis is pointing the wrong direction. </w:t>
            </w:r>
            <w:r w:rsidR="00AF5576">
              <w:t>To adjust the setup’s WCS, choose the Z axis/plane &amp; X axis option from the dialog’s Orientation menu.</w:t>
            </w:r>
          </w:p>
        </w:tc>
        <w:tc>
          <w:tcPr>
            <w:tcW w:w="4950" w:type="dxa"/>
            <w:gridSpan w:val="3"/>
          </w:tcPr>
          <w:sdt>
            <w:sdtPr>
              <w:rPr>
                <w:noProof/>
              </w:rPr>
              <w:id w:val="-260762022"/>
              <w:picture/>
            </w:sdtPr>
            <w:sdtEndPr/>
            <w:sdtContent>
              <w:p w14:paraId="636AFDAF" w14:textId="4464CC84" w:rsidR="00DD51FA" w:rsidRDefault="00AF5576" w:rsidP="00DD51FA">
                <w:pPr>
                  <w:pStyle w:val="ListBullet2"/>
                  <w:keepNext/>
                  <w:numPr>
                    <w:ilvl w:val="0"/>
                    <w:numId w:val="0"/>
                  </w:numPr>
                  <w:jc w:val="right"/>
                  <w:rPr>
                    <w:rFonts w:asciiTheme="minorHAnsi" w:eastAsiaTheme="minorHAnsi" w:hAnsiTheme="minorHAnsi" w:cstheme="minorBidi"/>
                    <w:color w:val="auto"/>
                    <w:sz w:val="24"/>
                    <w:szCs w:val="24"/>
                  </w:rPr>
                </w:pPr>
                <w:r>
                  <w:rPr>
                    <w:noProof/>
                  </w:rPr>
                  <w:drawing>
                    <wp:inline distT="0" distB="0" distL="0" distR="0" wp14:anchorId="6A06C2BC" wp14:editId="20699DE2">
                      <wp:extent cx="2400000" cy="1733333"/>
                      <wp:effectExtent l="0" t="0" r="635" b="635"/>
                      <wp:docPr id="7870925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7092583" name=""/>
                              <pic:cNvPicPr/>
                            </pic:nvPicPr>
                            <pic:blipFill>
                              <a:blip r:embed="rId18"/>
                              <a:stretch>
                                <a:fillRect/>
                              </a:stretch>
                            </pic:blipFill>
                            <pic:spPr>
                              <a:xfrm>
                                <a:off x="0" y="0"/>
                                <a:ext cx="2400000" cy="1733333"/>
                              </a:xfrm>
                              <a:prstGeom prst="rect">
                                <a:avLst/>
                              </a:prstGeom>
                            </pic:spPr>
                          </pic:pic>
                        </a:graphicData>
                      </a:graphic>
                    </wp:inline>
                  </w:drawing>
                </w:r>
              </w:p>
            </w:sdtContent>
          </w:sdt>
          <w:p w14:paraId="13E631B8" w14:textId="67647CF5" w:rsidR="004F3689" w:rsidRPr="0077494D" w:rsidRDefault="00690FF9" w:rsidP="0073123B">
            <w:pPr>
              <w:pStyle w:val="captions"/>
            </w:pPr>
            <w:r w:rsidRPr="00690FF9">
              <w:t xml:space="preserve">Figure </w:t>
            </w:r>
            <w:r w:rsidRPr="00690FF9">
              <w:fldChar w:fldCharType="begin"/>
            </w:r>
            <w:r w:rsidRPr="00690FF9">
              <w:instrText xml:space="preserve"> SEQ Figure \* ARABIC </w:instrText>
            </w:r>
            <w:r w:rsidRPr="00690FF9">
              <w:fldChar w:fldCharType="separate"/>
            </w:r>
            <w:r w:rsidR="00C924B4">
              <w:t>7</w:t>
            </w:r>
            <w:r w:rsidRPr="00690FF9">
              <w:fldChar w:fldCharType="end"/>
            </w:r>
            <w:r w:rsidRPr="00690FF9">
              <w:t xml:space="preserve">. </w:t>
            </w:r>
            <w:r w:rsidR="00AF5576">
              <w:t>Choose a new orientation type</w:t>
            </w:r>
          </w:p>
        </w:tc>
      </w:tr>
      <w:tr w:rsidR="000A0BC1" w:rsidRPr="0077494D" w14:paraId="0F1DE1C1" w14:textId="77777777" w:rsidTr="00B372D9">
        <w:trPr>
          <w:cantSplit/>
          <w:jc w:val="center"/>
        </w:trPr>
        <w:tc>
          <w:tcPr>
            <w:tcW w:w="4590" w:type="dxa"/>
          </w:tcPr>
          <w:p w14:paraId="7EFCEEA4" w14:textId="26BFFAC9" w:rsidR="00590EBF" w:rsidRPr="00590EBF" w:rsidRDefault="00AF5576" w:rsidP="00CA099B">
            <w:pPr>
              <w:pStyle w:val="exercises"/>
            </w:pPr>
            <w:r>
              <w:t>Clear the default Z Axis selection by clicking the X shown in the image on the right.</w:t>
            </w:r>
          </w:p>
        </w:tc>
        <w:tc>
          <w:tcPr>
            <w:tcW w:w="4950" w:type="dxa"/>
            <w:gridSpan w:val="3"/>
          </w:tcPr>
          <w:sdt>
            <w:sdtPr>
              <w:rPr>
                <w:noProof/>
              </w:rPr>
              <w:id w:val="281852796"/>
              <w:picture/>
            </w:sdtPr>
            <w:sdtEndPr/>
            <w:sdtContent>
              <w:p w14:paraId="70A57D0D" w14:textId="6AD086C6" w:rsidR="00DD51FA" w:rsidRDefault="00AF5576" w:rsidP="00DD51FA">
                <w:pPr>
                  <w:pStyle w:val="ListBullet2"/>
                  <w:keepNext/>
                  <w:numPr>
                    <w:ilvl w:val="0"/>
                    <w:numId w:val="0"/>
                  </w:numPr>
                  <w:jc w:val="right"/>
                  <w:rPr>
                    <w:rFonts w:asciiTheme="minorHAnsi" w:eastAsiaTheme="minorHAnsi" w:hAnsiTheme="minorHAnsi" w:cstheme="minorBidi"/>
                    <w:color w:val="auto"/>
                    <w:sz w:val="24"/>
                    <w:szCs w:val="24"/>
                  </w:rPr>
                </w:pPr>
                <w:r>
                  <w:rPr>
                    <w:noProof/>
                  </w:rPr>
                  <w:drawing>
                    <wp:inline distT="0" distB="0" distL="0" distR="0" wp14:anchorId="5CCF3784" wp14:editId="149197DA">
                      <wp:extent cx="2400000" cy="1104762"/>
                      <wp:effectExtent l="0" t="0" r="635" b="635"/>
                      <wp:docPr id="3608513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851389" name=""/>
                              <pic:cNvPicPr/>
                            </pic:nvPicPr>
                            <pic:blipFill>
                              <a:blip r:embed="rId19"/>
                              <a:stretch>
                                <a:fillRect/>
                              </a:stretch>
                            </pic:blipFill>
                            <pic:spPr>
                              <a:xfrm>
                                <a:off x="0" y="0"/>
                                <a:ext cx="2400000" cy="1104762"/>
                              </a:xfrm>
                              <a:prstGeom prst="rect">
                                <a:avLst/>
                              </a:prstGeom>
                            </pic:spPr>
                          </pic:pic>
                        </a:graphicData>
                      </a:graphic>
                    </wp:inline>
                  </w:drawing>
                </w:r>
              </w:p>
            </w:sdtContent>
          </w:sdt>
          <w:p w14:paraId="485C11A6" w14:textId="6F8184AA" w:rsidR="00590EBF" w:rsidRPr="002C5822" w:rsidRDefault="006901C3" w:rsidP="002C5822">
            <w:pPr>
              <w:pStyle w:val="captions"/>
            </w:pPr>
            <w:r w:rsidRPr="006901C3">
              <w:t xml:space="preserve">Figure </w:t>
            </w:r>
            <w:r w:rsidRPr="006901C3">
              <w:fldChar w:fldCharType="begin"/>
            </w:r>
            <w:r w:rsidRPr="006901C3">
              <w:instrText xml:space="preserve"> SEQ Figure \* ARABIC </w:instrText>
            </w:r>
            <w:r w:rsidRPr="006901C3">
              <w:fldChar w:fldCharType="separate"/>
            </w:r>
            <w:r w:rsidR="00C924B4">
              <w:t>8</w:t>
            </w:r>
            <w:r w:rsidRPr="006901C3">
              <w:fldChar w:fldCharType="end"/>
            </w:r>
            <w:r w:rsidRPr="006901C3">
              <w:t xml:space="preserve">. </w:t>
            </w:r>
            <w:r w:rsidR="00AF5576">
              <w:t>Clear the default selection</w:t>
            </w:r>
          </w:p>
        </w:tc>
      </w:tr>
      <w:tr w:rsidR="000A0BC1" w14:paraId="464F4114" w14:textId="77777777" w:rsidTr="00B372D9">
        <w:trPr>
          <w:gridAfter w:val="1"/>
          <w:wAfter w:w="180" w:type="dxa"/>
          <w:cantSplit/>
          <w:jc w:val="center"/>
        </w:trPr>
        <w:tc>
          <w:tcPr>
            <w:tcW w:w="4590" w:type="dxa"/>
          </w:tcPr>
          <w:p w14:paraId="34581297" w14:textId="1DA1FED7" w:rsidR="00EB366D" w:rsidRPr="00590EBF" w:rsidRDefault="00AF5576" w:rsidP="00CA099B">
            <w:pPr>
              <w:pStyle w:val="exercises"/>
            </w:pPr>
            <w:r>
              <w:lastRenderedPageBreak/>
              <w:t>For the new Z Axis selection, choose the face shown in the image on the right.</w:t>
            </w:r>
          </w:p>
        </w:tc>
        <w:tc>
          <w:tcPr>
            <w:tcW w:w="4770" w:type="dxa"/>
            <w:gridSpan w:val="2"/>
          </w:tcPr>
          <w:sdt>
            <w:sdtPr>
              <w:rPr>
                <w:noProof/>
              </w:rPr>
              <w:id w:val="1838265176"/>
              <w:picture/>
            </w:sdtPr>
            <w:sdtEndPr/>
            <w:sdtContent>
              <w:p w14:paraId="55F54A84" w14:textId="0D592AEE" w:rsidR="00DD51FA" w:rsidRDefault="00AF5576" w:rsidP="00DD51FA">
                <w:pPr>
                  <w:pStyle w:val="ListBullet2"/>
                  <w:keepNext/>
                  <w:numPr>
                    <w:ilvl w:val="0"/>
                    <w:numId w:val="0"/>
                  </w:numPr>
                  <w:jc w:val="right"/>
                  <w:rPr>
                    <w:rFonts w:asciiTheme="minorHAnsi" w:eastAsiaTheme="minorHAnsi" w:hAnsiTheme="minorHAnsi" w:cstheme="minorBidi"/>
                    <w:color w:val="auto"/>
                    <w:sz w:val="24"/>
                    <w:szCs w:val="24"/>
                  </w:rPr>
                </w:pPr>
                <w:r>
                  <w:rPr>
                    <w:noProof/>
                  </w:rPr>
                  <w:drawing>
                    <wp:inline distT="0" distB="0" distL="0" distR="0" wp14:anchorId="30D0A15D" wp14:editId="4ECB2967">
                      <wp:extent cx="2891790" cy="2919095"/>
                      <wp:effectExtent l="0" t="0" r="3810" b="0"/>
                      <wp:docPr id="20291374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9137408" name=""/>
                              <pic:cNvPicPr/>
                            </pic:nvPicPr>
                            <pic:blipFill>
                              <a:blip r:embed="rId20"/>
                              <a:stretch>
                                <a:fillRect/>
                              </a:stretch>
                            </pic:blipFill>
                            <pic:spPr>
                              <a:xfrm>
                                <a:off x="0" y="0"/>
                                <a:ext cx="2891790" cy="2919095"/>
                              </a:xfrm>
                              <a:prstGeom prst="rect">
                                <a:avLst/>
                              </a:prstGeom>
                            </pic:spPr>
                          </pic:pic>
                        </a:graphicData>
                      </a:graphic>
                    </wp:inline>
                  </w:drawing>
                </w:r>
              </w:p>
            </w:sdtContent>
          </w:sdt>
          <w:p w14:paraId="31CDFC27" w14:textId="758226EA" w:rsidR="00EB366D" w:rsidRPr="000A0BC1" w:rsidRDefault="000A0BC1" w:rsidP="000A0BC1">
            <w:pPr>
              <w:pStyle w:val="captions"/>
            </w:pPr>
            <w:r w:rsidRPr="000A0BC1">
              <w:t xml:space="preserve">Figure </w:t>
            </w:r>
            <w:r w:rsidRPr="000A0BC1">
              <w:fldChar w:fldCharType="begin"/>
            </w:r>
            <w:r w:rsidRPr="000A0BC1">
              <w:instrText xml:space="preserve"> SEQ Figure \* ARABIC </w:instrText>
            </w:r>
            <w:r w:rsidRPr="000A0BC1">
              <w:fldChar w:fldCharType="separate"/>
            </w:r>
            <w:r w:rsidR="00C924B4">
              <w:t>9</w:t>
            </w:r>
            <w:r w:rsidRPr="000A0BC1">
              <w:fldChar w:fldCharType="end"/>
            </w:r>
            <w:r w:rsidRPr="000A0BC1">
              <w:t xml:space="preserve">. </w:t>
            </w:r>
            <w:r w:rsidR="00AF5576">
              <w:t>Select a new face</w:t>
            </w:r>
          </w:p>
        </w:tc>
      </w:tr>
      <w:tr w:rsidR="000A0BC1" w14:paraId="06EDC4E7" w14:textId="77777777" w:rsidTr="00B372D9">
        <w:trPr>
          <w:gridAfter w:val="1"/>
          <w:wAfter w:w="180" w:type="dxa"/>
          <w:cantSplit/>
          <w:jc w:val="center"/>
        </w:trPr>
        <w:tc>
          <w:tcPr>
            <w:tcW w:w="4590" w:type="dxa"/>
          </w:tcPr>
          <w:p w14:paraId="701F1DCA" w14:textId="446E70C9" w:rsidR="00A548E7" w:rsidRPr="00590EBF" w:rsidRDefault="00AF5576" w:rsidP="00B372DA">
            <w:pPr>
              <w:pStyle w:val="exercises"/>
            </w:pPr>
            <w:r>
              <w:lastRenderedPageBreak/>
              <w:t>The Z axis is still pointing in the wrong direction and needs to be flipped; click the dialog’s Flip Z Axis option.</w:t>
            </w:r>
          </w:p>
        </w:tc>
        <w:tc>
          <w:tcPr>
            <w:tcW w:w="4770" w:type="dxa"/>
            <w:gridSpan w:val="2"/>
          </w:tcPr>
          <w:sdt>
            <w:sdtPr>
              <w:rPr>
                <w:noProof/>
              </w:rPr>
              <w:id w:val="1548256558"/>
              <w:picture/>
            </w:sdtPr>
            <w:sdtEndPr/>
            <w:sdtContent>
              <w:p w14:paraId="4F528B5B" w14:textId="785C81B9" w:rsidR="00DD51FA" w:rsidRDefault="00AF5576" w:rsidP="00DD51FA">
                <w:pPr>
                  <w:pStyle w:val="ListBullet2"/>
                  <w:keepNext/>
                  <w:numPr>
                    <w:ilvl w:val="0"/>
                    <w:numId w:val="0"/>
                  </w:numPr>
                  <w:jc w:val="right"/>
                  <w:rPr>
                    <w:rFonts w:asciiTheme="minorHAnsi" w:eastAsiaTheme="minorHAnsi" w:hAnsiTheme="minorHAnsi" w:cstheme="minorBidi"/>
                    <w:color w:val="auto"/>
                    <w:sz w:val="24"/>
                    <w:szCs w:val="24"/>
                  </w:rPr>
                </w:pPr>
                <w:r>
                  <w:rPr>
                    <w:noProof/>
                  </w:rPr>
                  <w:drawing>
                    <wp:inline distT="0" distB="0" distL="0" distR="0" wp14:anchorId="0FE985EE" wp14:editId="0CC3A859">
                      <wp:extent cx="2400000" cy="1466667"/>
                      <wp:effectExtent l="0" t="0" r="635" b="635"/>
                      <wp:docPr id="10391930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9193027" name=""/>
                              <pic:cNvPicPr/>
                            </pic:nvPicPr>
                            <pic:blipFill>
                              <a:blip r:embed="rId21"/>
                              <a:stretch>
                                <a:fillRect/>
                              </a:stretch>
                            </pic:blipFill>
                            <pic:spPr>
                              <a:xfrm>
                                <a:off x="0" y="0"/>
                                <a:ext cx="2400000" cy="1466667"/>
                              </a:xfrm>
                              <a:prstGeom prst="rect">
                                <a:avLst/>
                              </a:prstGeom>
                            </pic:spPr>
                          </pic:pic>
                        </a:graphicData>
                      </a:graphic>
                    </wp:inline>
                  </w:drawing>
                </w:r>
              </w:p>
            </w:sdtContent>
          </w:sdt>
          <w:p w14:paraId="74C6BA80" w14:textId="22C47FC0" w:rsidR="00A548E7" w:rsidRPr="004B7DBC" w:rsidRDefault="004B7DBC" w:rsidP="004B7DBC">
            <w:pPr>
              <w:pStyle w:val="captions"/>
            </w:pPr>
            <w:r w:rsidRPr="004B7DBC">
              <w:t xml:space="preserve">Figure </w:t>
            </w:r>
            <w:r w:rsidRPr="004B7DBC">
              <w:fldChar w:fldCharType="begin"/>
            </w:r>
            <w:r w:rsidRPr="004B7DBC">
              <w:instrText xml:space="preserve"> SEQ Figure \* ARABIC </w:instrText>
            </w:r>
            <w:r w:rsidRPr="004B7DBC">
              <w:fldChar w:fldCharType="separate"/>
            </w:r>
            <w:r w:rsidR="00C924B4">
              <w:t>10</w:t>
            </w:r>
            <w:r w:rsidRPr="004B7DBC">
              <w:fldChar w:fldCharType="end"/>
            </w:r>
            <w:r w:rsidRPr="004B7DBC">
              <w:t xml:space="preserve">. </w:t>
            </w:r>
            <w:r w:rsidR="00AF5576">
              <w:t>Click Flip Z Axis</w:t>
            </w:r>
          </w:p>
        </w:tc>
      </w:tr>
      <w:tr w:rsidR="00C129C0" w14:paraId="6773FBE5" w14:textId="77777777" w:rsidTr="00B372D9">
        <w:trPr>
          <w:gridAfter w:val="1"/>
          <w:wAfter w:w="180" w:type="dxa"/>
          <w:cantSplit/>
          <w:jc w:val="center"/>
        </w:trPr>
        <w:tc>
          <w:tcPr>
            <w:tcW w:w="4590" w:type="dxa"/>
          </w:tcPr>
          <w:p w14:paraId="4A434053" w14:textId="66754735" w:rsidR="00C129C0" w:rsidRPr="00F16ECE" w:rsidRDefault="00AF5576" w:rsidP="00C129C0">
            <w:pPr>
              <w:pStyle w:val="exercises"/>
            </w:pPr>
            <w:r>
              <w:t>Click and drag the Chuck plane forwards -2 inches. This plane represents the lathe chuck’s jaws.</w:t>
            </w:r>
          </w:p>
        </w:tc>
        <w:tc>
          <w:tcPr>
            <w:tcW w:w="4770" w:type="dxa"/>
            <w:gridSpan w:val="2"/>
          </w:tcPr>
          <w:sdt>
            <w:sdtPr>
              <w:rPr>
                <w:noProof/>
              </w:rPr>
              <w:id w:val="-2008195663"/>
              <w:picture/>
            </w:sdtPr>
            <w:sdtEndPr/>
            <w:sdtContent>
              <w:p w14:paraId="0D95F009" w14:textId="170DF6C0" w:rsidR="00C129C0" w:rsidRDefault="00AF5576" w:rsidP="00C129C0">
                <w:pPr>
                  <w:pStyle w:val="ListBullet2"/>
                  <w:keepNext/>
                  <w:numPr>
                    <w:ilvl w:val="0"/>
                    <w:numId w:val="0"/>
                  </w:numPr>
                  <w:tabs>
                    <w:tab w:val="left" w:pos="346"/>
                    <w:tab w:val="left" w:pos="1703"/>
                    <w:tab w:val="center" w:pos="2135"/>
                  </w:tabs>
                  <w:jc w:val="right"/>
                </w:pPr>
                <w:r>
                  <w:rPr>
                    <w:noProof/>
                  </w:rPr>
                  <w:drawing>
                    <wp:inline distT="0" distB="0" distL="0" distR="0" wp14:anchorId="0DBFD55B" wp14:editId="1368C0FA">
                      <wp:extent cx="2891790" cy="1864360"/>
                      <wp:effectExtent l="0" t="0" r="3810" b="2540"/>
                      <wp:docPr id="14615610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1561029" name=""/>
                              <pic:cNvPicPr/>
                            </pic:nvPicPr>
                            <pic:blipFill>
                              <a:blip r:embed="rId22"/>
                              <a:stretch>
                                <a:fillRect/>
                              </a:stretch>
                            </pic:blipFill>
                            <pic:spPr>
                              <a:xfrm>
                                <a:off x="0" y="0"/>
                                <a:ext cx="2891790" cy="1864360"/>
                              </a:xfrm>
                              <a:prstGeom prst="rect">
                                <a:avLst/>
                              </a:prstGeom>
                            </pic:spPr>
                          </pic:pic>
                        </a:graphicData>
                      </a:graphic>
                    </wp:inline>
                  </w:drawing>
                </w:r>
              </w:p>
            </w:sdtContent>
          </w:sdt>
          <w:p w14:paraId="11077DDB" w14:textId="272C04F6" w:rsidR="00C129C0" w:rsidRPr="00003D76" w:rsidRDefault="00C129C0" w:rsidP="00003D76">
            <w:pPr>
              <w:pStyle w:val="captions"/>
            </w:pPr>
            <w:r w:rsidRPr="00003D76">
              <w:t xml:space="preserve">Figure </w:t>
            </w:r>
            <w:r w:rsidRPr="00003D76">
              <w:fldChar w:fldCharType="begin"/>
            </w:r>
            <w:r w:rsidRPr="00003D76">
              <w:instrText xml:space="preserve"> SEQ Figure \* ARABIC </w:instrText>
            </w:r>
            <w:r w:rsidRPr="00003D76">
              <w:fldChar w:fldCharType="separate"/>
            </w:r>
            <w:r w:rsidR="00C924B4">
              <w:t>11</w:t>
            </w:r>
            <w:r w:rsidRPr="00003D76">
              <w:fldChar w:fldCharType="end"/>
            </w:r>
            <w:r w:rsidRPr="00003D76">
              <w:t xml:space="preserve">. </w:t>
            </w:r>
            <w:r w:rsidR="00AF5576">
              <w:t>Adjust the Chuck plane</w:t>
            </w:r>
          </w:p>
        </w:tc>
      </w:tr>
      <w:tr w:rsidR="00C129C0" w14:paraId="0BB07E7B" w14:textId="77777777" w:rsidTr="00B372D9">
        <w:trPr>
          <w:gridAfter w:val="1"/>
          <w:wAfter w:w="180" w:type="dxa"/>
          <w:cantSplit/>
          <w:jc w:val="center"/>
        </w:trPr>
        <w:tc>
          <w:tcPr>
            <w:tcW w:w="4590" w:type="dxa"/>
          </w:tcPr>
          <w:p w14:paraId="066E83C2" w14:textId="2821101A" w:rsidR="00C129C0" w:rsidRPr="00F16ECE" w:rsidRDefault="005E4EFE" w:rsidP="00C129C0">
            <w:pPr>
              <w:pStyle w:val="exercises"/>
            </w:pPr>
            <w:r>
              <w:lastRenderedPageBreak/>
              <w:t xml:space="preserve">Continue to the dialog’s Stock tab and explore the various </w:t>
            </w:r>
            <w:r w:rsidR="00CB58BA">
              <w:t xml:space="preserve">stock </w:t>
            </w:r>
            <w:r>
              <w:t>options. Verify that the Fixed size cylinder option is selected in the Mode menu.</w:t>
            </w:r>
          </w:p>
        </w:tc>
        <w:tc>
          <w:tcPr>
            <w:tcW w:w="4770" w:type="dxa"/>
            <w:gridSpan w:val="2"/>
          </w:tcPr>
          <w:sdt>
            <w:sdtPr>
              <w:rPr>
                <w:noProof/>
              </w:rPr>
              <w:id w:val="-1621913231"/>
              <w:picture/>
            </w:sdtPr>
            <w:sdtEndPr/>
            <w:sdtContent>
              <w:p w14:paraId="0CF0F81F" w14:textId="04CA9447" w:rsidR="00C129C0" w:rsidRDefault="005E4EFE" w:rsidP="00C129C0">
                <w:pPr>
                  <w:pStyle w:val="ListBullet2"/>
                  <w:keepNext/>
                  <w:numPr>
                    <w:ilvl w:val="0"/>
                    <w:numId w:val="0"/>
                  </w:numPr>
                  <w:tabs>
                    <w:tab w:val="left" w:pos="914"/>
                  </w:tabs>
                  <w:jc w:val="right"/>
                </w:pPr>
                <w:r w:rsidRPr="005E4EFE">
                  <w:rPr>
                    <w:noProof/>
                  </w:rPr>
                  <w:drawing>
                    <wp:inline distT="0" distB="0" distL="0" distR="0" wp14:anchorId="6AA708AF" wp14:editId="250517D0">
                      <wp:extent cx="2400000" cy="2038095"/>
                      <wp:effectExtent l="0" t="0" r="635" b="635"/>
                      <wp:docPr id="4125182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518265" name=""/>
                              <pic:cNvPicPr/>
                            </pic:nvPicPr>
                            <pic:blipFill>
                              <a:blip r:embed="rId23"/>
                              <a:stretch>
                                <a:fillRect/>
                              </a:stretch>
                            </pic:blipFill>
                            <pic:spPr>
                              <a:xfrm>
                                <a:off x="0" y="0"/>
                                <a:ext cx="2400000" cy="2038095"/>
                              </a:xfrm>
                              <a:prstGeom prst="rect">
                                <a:avLst/>
                              </a:prstGeom>
                            </pic:spPr>
                          </pic:pic>
                        </a:graphicData>
                      </a:graphic>
                    </wp:inline>
                  </w:drawing>
                </w:r>
              </w:p>
            </w:sdtContent>
          </w:sdt>
          <w:p w14:paraId="58C15396" w14:textId="70F1ECED" w:rsidR="00C129C0" w:rsidRDefault="00C129C0" w:rsidP="002C5822">
            <w:pPr>
              <w:pStyle w:val="captions"/>
            </w:pPr>
            <w:r w:rsidRPr="00035F5F">
              <w:t xml:space="preserve">Figure </w:t>
            </w:r>
            <w:r w:rsidRPr="00035F5F">
              <w:fldChar w:fldCharType="begin"/>
            </w:r>
            <w:r w:rsidRPr="00035F5F">
              <w:instrText xml:space="preserve"> SEQ Figure \* ARABIC </w:instrText>
            </w:r>
            <w:r w:rsidRPr="00035F5F">
              <w:fldChar w:fldCharType="separate"/>
            </w:r>
            <w:r w:rsidR="00C924B4">
              <w:t>12</w:t>
            </w:r>
            <w:r w:rsidRPr="00035F5F">
              <w:fldChar w:fldCharType="end"/>
            </w:r>
            <w:r w:rsidRPr="00035F5F">
              <w:t xml:space="preserve">. </w:t>
            </w:r>
            <w:r w:rsidR="005E4EFE">
              <w:t>Verify the stock’s settings</w:t>
            </w:r>
          </w:p>
        </w:tc>
      </w:tr>
      <w:tr w:rsidR="00C129C0" w14:paraId="47FB9126" w14:textId="77777777" w:rsidTr="00B372D9">
        <w:trPr>
          <w:gridAfter w:val="1"/>
          <w:wAfter w:w="180" w:type="dxa"/>
          <w:cantSplit/>
          <w:jc w:val="center"/>
        </w:trPr>
        <w:tc>
          <w:tcPr>
            <w:tcW w:w="4590" w:type="dxa"/>
          </w:tcPr>
          <w:p w14:paraId="5D8BE526" w14:textId="0B0A6255" w:rsidR="00C129C0" w:rsidRPr="00F16ECE" w:rsidRDefault="005E4EFE" w:rsidP="00C129C0">
            <w:pPr>
              <w:pStyle w:val="exercises"/>
            </w:pPr>
            <w:r>
              <w:t xml:space="preserve">You can use the dialog’s options to add extra material to the stock body. Increase the Length value to </w:t>
            </w:r>
            <w:r w:rsidRPr="005E4EFE">
              <w:rPr>
                <w:b/>
                <w:bCs/>
              </w:rPr>
              <w:t>2.</w:t>
            </w:r>
            <w:r>
              <w:rPr>
                <w:b/>
                <w:bCs/>
              </w:rPr>
              <w:t>5</w:t>
            </w:r>
            <w:r w:rsidRPr="005E4EFE">
              <w:rPr>
                <w:b/>
                <w:bCs/>
              </w:rPr>
              <w:t>5</w:t>
            </w:r>
            <w:r>
              <w:t xml:space="preserve">, then choose </w:t>
            </w:r>
            <w:r w:rsidR="00CB58BA">
              <w:t xml:space="preserve">the Model Position menu’s </w:t>
            </w:r>
            <w:r>
              <w:t xml:space="preserve">Offset from back </w:t>
            </w:r>
            <w:r w:rsidR="00CB58BA">
              <w:t>option</w:t>
            </w:r>
            <w:r>
              <w:t>.</w:t>
            </w:r>
          </w:p>
        </w:tc>
        <w:tc>
          <w:tcPr>
            <w:tcW w:w="4770" w:type="dxa"/>
            <w:gridSpan w:val="2"/>
          </w:tcPr>
          <w:sdt>
            <w:sdtPr>
              <w:rPr>
                <w:noProof/>
              </w:rPr>
              <w:id w:val="-149678165"/>
              <w:picture/>
            </w:sdtPr>
            <w:sdtEndPr/>
            <w:sdtContent>
              <w:p w14:paraId="18FC29F6" w14:textId="139ADFBD" w:rsidR="00C129C0" w:rsidRDefault="005E4EFE" w:rsidP="00C129C0">
                <w:pPr>
                  <w:pStyle w:val="ListBullet2"/>
                  <w:keepNext/>
                  <w:numPr>
                    <w:ilvl w:val="0"/>
                    <w:numId w:val="0"/>
                  </w:numPr>
                  <w:jc w:val="right"/>
                </w:pPr>
                <w:r>
                  <w:rPr>
                    <w:noProof/>
                  </w:rPr>
                  <w:drawing>
                    <wp:inline distT="0" distB="0" distL="0" distR="0" wp14:anchorId="3786125A" wp14:editId="2D7AE57B">
                      <wp:extent cx="2419048" cy="1371429"/>
                      <wp:effectExtent l="0" t="0" r="635" b="635"/>
                      <wp:docPr id="3034250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425008" name=""/>
                              <pic:cNvPicPr/>
                            </pic:nvPicPr>
                            <pic:blipFill>
                              <a:blip r:embed="rId24"/>
                              <a:stretch>
                                <a:fillRect/>
                              </a:stretch>
                            </pic:blipFill>
                            <pic:spPr>
                              <a:xfrm>
                                <a:off x="0" y="0"/>
                                <a:ext cx="2419048" cy="1371429"/>
                              </a:xfrm>
                              <a:prstGeom prst="rect">
                                <a:avLst/>
                              </a:prstGeom>
                            </pic:spPr>
                          </pic:pic>
                        </a:graphicData>
                      </a:graphic>
                    </wp:inline>
                  </w:drawing>
                </w:r>
              </w:p>
            </w:sdtContent>
          </w:sdt>
          <w:p w14:paraId="5AE2C064" w14:textId="4F595F8B" w:rsidR="00C129C0" w:rsidRPr="002C5822" w:rsidRDefault="00C129C0" w:rsidP="002C5822">
            <w:pPr>
              <w:pStyle w:val="captions"/>
            </w:pPr>
            <w:r w:rsidRPr="00B20B0B">
              <w:t xml:space="preserve">Figure </w:t>
            </w:r>
            <w:r w:rsidRPr="00B20B0B">
              <w:fldChar w:fldCharType="begin"/>
            </w:r>
            <w:r w:rsidRPr="00B20B0B">
              <w:instrText xml:space="preserve"> SEQ Figure \* ARABIC </w:instrText>
            </w:r>
            <w:r w:rsidRPr="00B20B0B">
              <w:fldChar w:fldCharType="separate"/>
            </w:r>
            <w:r w:rsidR="00C924B4">
              <w:t>13</w:t>
            </w:r>
            <w:r w:rsidRPr="00B20B0B">
              <w:fldChar w:fldCharType="end"/>
            </w:r>
            <w:r w:rsidRPr="00B20B0B">
              <w:t xml:space="preserve">. </w:t>
            </w:r>
            <w:r w:rsidR="005E4EFE">
              <w:t>Add material to the stock body</w:t>
            </w:r>
          </w:p>
        </w:tc>
      </w:tr>
      <w:tr w:rsidR="00C129C0" w14:paraId="79B2ABD1" w14:textId="77777777" w:rsidTr="00B372D9">
        <w:trPr>
          <w:gridAfter w:val="1"/>
          <w:wAfter w:w="180" w:type="dxa"/>
          <w:cantSplit/>
          <w:jc w:val="center"/>
        </w:trPr>
        <w:tc>
          <w:tcPr>
            <w:tcW w:w="4590" w:type="dxa"/>
          </w:tcPr>
          <w:p w14:paraId="38508216" w14:textId="49DFBE20" w:rsidR="00C129C0" w:rsidRPr="00F16ECE" w:rsidRDefault="00CB58BA" w:rsidP="00C129C0">
            <w:pPr>
              <w:pStyle w:val="exercises"/>
            </w:pPr>
            <w:r>
              <w:lastRenderedPageBreak/>
              <w:t xml:space="preserve">Inspect the result and notice that </w:t>
            </w:r>
            <w:r w:rsidR="005E4EFE">
              <w:t>0.05 inches of extra material is added to the stock body’s front</w:t>
            </w:r>
            <w:r>
              <w:t xml:space="preserve">. This allows </w:t>
            </w:r>
            <w:r w:rsidR="005E4EFE">
              <w:t xml:space="preserve">the </w:t>
            </w:r>
            <w:r>
              <w:t xml:space="preserve">part’s </w:t>
            </w:r>
            <w:r w:rsidR="005E4EFE">
              <w:t xml:space="preserve">end face </w:t>
            </w:r>
            <w:r>
              <w:t>to</w:t>
            </w:r>
            <w:r w:rsidR="005E4EFE">
              <w:t xml:space="preserve"> be correctly machined.</w:t>
            </w:r>
          </w:p>
        </w:tc>
        <w:tc>
          <w:tcPr>
            <w:tcW w:w="4770" w:type="dxa"/>
            <w:gridSpan w:val="2"/>
          </w:tcPr>
          <w:sdt>
            <w:sdtPr>
              <w:rPr>
                <w:noProof/>
              </w:rPr>
              <w:id w:val="1066449546"/>
              <w:picture/>
            </w:sdtPr>
            <w:sdtEndPr/>
            <w:sdtContent>
              <w:p w14:paraId="56766810" w14:textId="59C7CC53" w:rsidR="00C129C0" w:rsidRDefault="005E4EFE" w:rsidP="00C129C0">
                <w:pPr>
                  <w:pStyle w:val="ListBullet2"/>
                  <w:keepNext/>
                  <w:numPr>
                    <w:ilvl w:val="0"/>
                    <w:numId w:val="0"/>
                  </w:numPr>
                  <w:jc w:val="right"/>
                  <w:rPr>
                    <w:rFonts w:asciiTheme="minorHAnsi" w:eastAsiaTheme="minorHAnsi" w:hAnsiTheme="minorHAnsi" w:cstheme="minorBidi"/>
                    <w:color w:val="auto"/>
                    <w:sz w:val="24"/>
                    <w:szCs w:val="24"/>
                  </w:rPr>
                </w:pPr>
                <w:r>
                  <w:rPr>
                    <w:noProof/>
                  </w:rPr>
                  <w:drawing>
                    <wp:inline distT="0" distB="0" distL="0" distR="0" wp14:anchorId="60F6762D" wp14:editId="6A207702">
                      <wp:extent cx="2891790" cy="2343150"/>
                      <wp:effectExtent l="0" t="0" r="3810" b="0"/>
                      <wp:docPr id="4779396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939658" name=""/>
                              <pic:cNvPicPr/>
                            </pic:nvPicPr>
                            <pic:blipFill>
                              <a:blip r:embed="rId25"/>
                              <a:stretch>
                                <a:fillRect/>
                              </a:stretch>
                            </pic:blipFill>
                            <pic:spPr>
                              <a:xfrm>
                                <a:off x="0" y="0"/>
                                <a:ext cx="2891790" cy="2343150"/>
                              </a:xfrm>
                              <a:prstGeom prst="rect">
                                <a:avLst/>
                              </a:prstGeom>
                            </pic:spPr>
                          </pic:pic>
                        </a:graphicData>
                      </a:graphic>
                    </wp:inline>
                  </w:drawing>
                </w:r>
              </w:p>
            </w:sdtContent>
          </w:sdt>
          <w:p w14:paraId="039B5904" w14:textId="11FE5873" w:rsidR="00C129C0" w:rsidRDefault="00C129C0" w:rsidP="002C5822">
            <w:pPr>
              <w:pStyle w:val="captions"/>
            </w:pPr>
            <w:r w:rsidRPr="00C63746">
              <w:t xml:space="preserve">Figure </w:t>
            </w:r>
            <w:r w:rsidRPr="00C63746">
              <w:fldChar w:fldCharType="begin"/>
            </w:r>
            <w:r w:rsidRPr="00C63746">
              <w:instrText xml:space="preserve"> SEQ Figure \* ARABIC </w:instrText>
            </w:r>
            <w:r w:rsidRPr="00C63746">
              <w:fldChar w:fldCharType="separate"/>
            </w:r>
            <w:r w:rsidR="00C924B4">
              <w:t>14</w:t>
            </w:r>
            <w:r w:rsidRPr="00C63746">
              <w:fldChar w:fldCharType="end"/>
            </w:r>
            <w:r w:rsidRPr="00C63746">
              <w:t xml:space="preserve">. </w:t>
            </w:r>
            <w:r w:rsidR="005E4EFE">
              <w:t>Inspect the result</w:t>
            </w:r>
          </w:p>
        </w:tc>
      </w:tr>
      <w:tr w:rsidR="00C129C0" w14:paraId="61AD23A4" w14:textId="77777777" w:rsidTr="00B372D9">
        <w:trPr>
          <w:gridAfter w:val="1"/>
          <w:wAfter w:w="180" w:type="dxa"/>
          <w:cantSplit/>
          <w:jc w:val="center"/>
        </w:trPr>
        <w:tc>
          <w:tcPr>
            <w:tcW w:w="4590" w:type="dxa"/>
          </w:tcPr>
          <w:p w14:paraId="53D168E0" w14:textId="71BF09B9" w:rsidR="00C129C0" w:rsidRPr="00F16ECE" w:rsidRDefault="005E4EFE" w:rsidP="00C129C0">
            <w:pPr>
              <w:pStyle w:val="exercises"/>
            </w:pPr>
            <w:r>
              <w:lastRenderedPageBreak/>
              <w:t xml:space="preserve">Continue to the dialog’s Post Process tab and enter </w:t>
            </w:r>
            <w:r w:rsidRPr="005E4EFE">
              <w:rPr>
                <w:b/>
                <w:bCs/>
              </w:rPr>
              <w:t>2001</w:t>
            </w:r>
            <w:r>
              <w:t xml:space="preserve"> into the Program Name/Number box. Enter </w:t>
            </w:r>
            <w:r w:rsidRPr="005E4EFE">
              <w:rPr>
                <w:b/>
                <w:bCs/>
              </w:rPr>
              <w:t>Lathe Setup1</w:t>
            </w:r>
            <w:r>
              <w:t xml:space="preserve"> into the Program Comment box, then OK the dialog to finalize and create the setup.</w:t>
            </w:r>
          </w:p>
        </w:tc>
        <w:tc>
          <w:tcPr>
            <w:tcW w:w="4770" w:type="dxa"/>
            <w:gridSpan w:val="2"/>
          </w:tcPr>
          <w:sdt>
            <w:sdtPr>
              <w:rPr>
                <w:noProof/>
              </w:rPr>
              <w:id w:val="-1341926412"/>
              <w:picture/>
            </w:sdtPr>
            <w:sdtEndPr/>
            <w:sdtContent>
              <w:p w14:paraId="4A3D2BFC" w14:textId="64C91733" w:rsidR="00C129C0" w:rsidRDefault="005E4EFE" w:rsidP="00C129C0">
                <w:pPr>
                  <w:pStyle w:val="ListBullet2"/>
                  <w:keepNext/>
                  <w:numPr>
                    <w:ilvl w:val="0"/>
                    <w:numId w:val="0"/>
                  </w:numPr>
                  <w:jc w:val="right"/>
                  <w:rPr>
                    <w:rFonts w:asciiTheme="minorHAnsi" w:eastAsiaTheme="minorHAnsi" w:hAnsiTheme="minorHAnsi" w:cstheme="minorBidi"/>
                    <w:color w:val="auto"/>
                    <w:sz w:val="24"/>
                    <w:szCs w:val="24"/>
                  </w:rPr>
                </w:pPr>
                <w:r>
                  <w:rPr>
                    <w:noProof/>
                  </w:rPr>
                  <w:drawing>
                    <wp:inline distT="0" distB="0" distL="0" distR="0" wp14:anchorId="118BEA87" wp14:editId="3FB0FF34">
                      <wp:extent cx="2419048" cy="2780952"/>
                      <wp:effectExtent l="0" t="0" r="635" b="635"/>
                      <wp:docPr id="9389505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8950502" name=""/>
                              <pic:cNvPicPr/>
                            </pic:nvPicPr>
                            <pic:blipFill>
                              <a:blip r:embed="rId26"/>
                              <a:stretch>
                                <a:fillRect/>
                              </a:stretch>
                            </pic:blipFill>
                            <pic:spPr>
                              <a:xfrm>
                                <a:off x="0" y="0"/>
                                <a:ext cx="2419048" cy="2780952"/>
                              </a:xfrm>
                              <a:prstGeom prst="rect">
                                <a:avLst/>
                              </a:prstGeom>
                            </pic:spPr>
                          </pic:pic>
                        </a:graphicData>
                      </a:graphic>
                    </wp:inline>
                  </w:drawing>
                </w:r>
              </w:p>
            </w:sdtContent>
          </w:sdt>
          <w:p w14:paraId="23B13E3B" w14:textId="446D3040" w:rsidR="00C129C0" w:rsidRDefault="00C129C0" w:rsidP="002C5822">
            <w:pPr>
              <w:pStyle w:val="captions"/>
            </w:pPr>
            <w:r w:rsidRPr="00562A77">
              <w:t xml:space="preserve">Figure </w:t>
            </w:r>
            <w:r w:rsidRPr="00562A77">
              <w:fldChar w:fldCharType="begin"/>
            </w:r>
            <w:r w:rsidRPr="00562A77">
              <w:instrText xml:space="preserve"> SEQ Figure \* ARABIC </w:instrText>
            </w:r>
            <w:r w:rsidRPr="00562A77">
              <w:fldChar w:fldCharType="separate"/>
            </w:r>
            <w:r w:rsidR="00C924B4">
              <w:t>15</w:t>
            </w:r>
            <w:r w:rsidRPr="00562A77">
              <w:fldChar w:fldCharType="end"/>
            </w:r>
            <w:r w:rsidRPr="00562A77">
              <w:t xml:space="preserve">. </w:t>
            </w:r>
            <w:r w:rsidR="005E4EFE">
              <w:t>Configure the Post Process tab</w:t>
            </w:r>
          </w:p>
        </w:tc>
      </w:tr>
      <w:tr w:rsidR="00C129C0" w14:paraId="73AB89D2" w14:textId="77777777" w:rsidTr="00B372D9">
        <w:trPr>
          <w:gridAfter w:val="1"/>
          <w:wAfter w:w="180" w:type="dxa"/>
          <w:cantSplit/>
          <w:jc w:val="center"/>
        </w:trPr>
        <w:tc>
          <w:tcPr>
            <w:tcW w:w="4590" w:type="dxa"/>
          </w:tcPr>
          <w:p w14:paraId="70185D09" w14:textId="6F84110A" w:rsidR="00C129C0" w:rsidRPr="00F16ECE" w:rsidRDefault="00AA70AD" w:rsidP="00C129C0">
            <w:pPr>
              <w:pStyle w:val="exercises"/>
            </w:pPr>
            <w:r>
              <w:t>Click in an open section of the Canvas area and notice the stock preview disappears. You can return the stock preview by clicking Setup1 inside the Setups folder. Save the design.</w:t>
            </w:r>
          </w:p>
        </w:tc>
        <w:tc>
          <w:tcPr>
            <w:tcW w:w="4770" w:type="dxa"/>
            <w:gridSpan w:val="2"/>
          </w:tcPr>
          <w:sdt>
            <w:sdtPr>
              <w:rPr>
                <w:noProof/>
              </w:rPr>
              <w:id w:val="-1884158041"/>
              <w:picture/>
            </w:sdtPr>
            <w:sdtEndPr/>
            <w:sdtContent>
              <w:p w14:paraId="16D33B8C" w14:textId="6BB215D9" w:rsidR="00C129C0" w:rsidRDefault="00AA70AD" w:rsidP="00C129C0">
                <w:pPr>
                  <w:pStyle w:val="ListBullet2"/>
                  <w:keepNext/>
                  <w:numPr>
                    <w:ilvl w:val="0"/>
                    <w:numId w:val="0"/>
                  </w:numPr>
                  <w:jc w:val="right"/>
                  <w:rPr>
                    <w:rFonts w:asciiTheme="minorHAnsi" w:eastAsiaTheme="minorHAnsi" w:hAnsiTheme="minorHAnsi" w:cstheme="minorBidi"/>
                    <w:color w:val="auto"/>
                    <w:sz w:val="24"/>
                    <w:szCs w:val="24"/>
                  </w:rPr>
                </w:pPr>
                <w:r>
                  <w:rPr>
                    <w:noProof/>
                  </w:rPr>
                  <w:drawing>
                    <wp:inline distT="0" distB="0" distL="0" distR="0" wp14:anchorId="29FD0E95" wp14:editId="6C254191">
                      <wp:extent cx="2476190" cy="1104762"/>
                      <wp:effectExtent l="0" t="0" r="635" b="635"/>
                      <wp:docPr id="93910223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9102237" name=""/>
                              <pic:cNvPicPr/>
                            </pic:nvPicPr>
                            <pic:blipFill>
                              <a:blip r:embed="rId11"/>
                              <a:stretch>
                                <a:fillRect/>
                              </a:stretch>
                            </pic:blipFill>
                            <pic:spPr>
                              <a:xfrm>
                                <a:off x="0" y="0"/>
                                <a:ext cx="2476190" cy="1104762"/>
                              </a:xfrm>
                              <a:prstGeom prst="rect">
                                <a:avLst/>
                              </a:prstGeom>
                            </pic:spPr>
                          </pic:pic>
                        </a:graphicData>
                      </a:graphic>
                    </wp:inline>
                  </w:drawing>
                </w:r>
              </w:p>
            </w:sdtContent>
          </w:sdt>
          <w:p w14:paraId="71B624B8" w14:textId="0742F17E" w:rsidR="00C129C0" w:rsidRPr="00003D76" w:rsidRDefault="00C129C0" w:rsidP="00003D76">
            <w:pPr>
              <w:pStyle w:val="captions"/>
            </w:pPr>
            <w:r w:rsidRPr="00003D76">
              <w:t xml:space="preserve">Figure </w:t>
            </w:r>
            <w:r w:rsidRPr="00003D76">
              <w:fldChar w:fldCharType="begin"/>
            </w:r>
            <w:r w:rsidRPr="00003D76">
              <w:instrText xml:space="preserve"> SEQ Figure \* ARABIC </w:instrText>
            </w:r>
            <w:r w:rsidRPr="00003D76">
              <w:fldChar w:fldCharType="separate"/>
            </w:r>
            <w:r w:rsidR="00C924B4">
              <w:t>16</w:t>
            </w:r>
            <w:r w:rsidRPr="00003D76">
              <w:fldChar w:fldCharType="end"/>
            </w:r>
            <w:r w:rsidRPr="00003D76">
              <w:t xml:space="preserve">. </w:t>
            </w:r>
            <w:r w:rsidR="00AA70AD">
              <w:t>Click Setup1</w:t>
            </w:r>
          </w:p>
        </w:tc>
      </w:tr>
    </w:tbl>
    <w:p w14:paraId="5A68CF60" w14:textId="77777777" w:rsidR="00F931F0" w:rsidRPr="0077494D" w:rsidRDefault="00F931F0" w:rsidP="00300D4B">
      <w:pPr>
        <w:tabs>
          <w:tab w:val="left" w:pos="3005"/>
        </w:tabs>
      </w:pPr>
    </w:p>
    <w:sectPr w:rsidR="00F931F0" w:rsidRPr="0077494D" w:rsidSect="00C924B4">
      <w:headerReference w:type="default" r:id="rId27"/>
      <w:footerReference w:type="default" r:id="rId28"/>
      <w:headerReference w:type="first" r:id="rId29"/>
      <w:footerReference w:type="first" r:id="rId30"/>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A887C6" w14:textId="77777777" w:rsidR="00EC142A" w:rsidRDefault="00EC142A" w:rsidP="00CD5FD8">
      <w:r>
        <w:separator/>
      </w:r>
    </w:p>
  </w:endnote>
  <w:endnote w:type="continuationSeparator" w:id="0">
    <w:p w14:paraId="0C06A855" w14:textId="77777777" w:rsidR="00EC142A" w:rsidRDefault="00EC142A" w:rsidP="00CD5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tifakt Element">
    <w:panose1 w:val="020B0503050000020004"/>
    <w:charset w:val="00"/>
    <w:family w:val="swiss"/>
    <w:pitch w:val="variable"/>
    <w:sig w:usb0="00000207" w:usb1="02000001" w:usb2="00000000" w:usb3="00000000" w:csb0="00000097" w:csb1="00000000"/>
  </w:font>
  <w:font w:name="Artifakt ElementOfc">
    <w:panose1 w:val="020B0504010101010104"/>
    <w:charset w:val="00"/>
    <w:family w:val="swiss"/>
    <w:pitch w:val="variable"/>
    <w:sig w:usb0="A00002EF" w:usb1="5000E47B" w:usb2="00000008"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D6D7C" w14:textId="21FBF2AF" w:rsidR="00833118" w:rsidRPr="00E95EBE" w:rsidRDefault="004B5B5E" w:rsidP="00613641">
    <w:pPr>
      <w:pStyle w:val="Footer"/>
      <w:jc w:val="right"/>
      <w:rPr>
        <w:sz w:val="18"/>
        <w:szCs w:val="18"/>
      </w:rPr>
    </w:pPr>
    <w:r>
      <w:rPr>
        <w:sz w:val="18"/>
        <w:szCs w:val="18"/>
      </w:rPr>
      <w:t>Step-</w:t>
    </w:r>
    <w:r w:rsidR="00A06E20">
      <w:rPr>
        <w:sz w:val="18"/>
        <w:szCs w:val="18"/>
      </w:rPr>
      <w:t>b</w:t>
    </w:r>
    <w:r>
      <w:rPr>
        <w:sz w:val="18"/>
        <w:szCs w:val="18"/>
      </w:rPr>
      <w:t>y-</w:t>
    </w:r>
    <w:r w:rsidR="00A06E20">
      <w:rPr>
        <w:sz w:val="18"/>
        <w:szCs w:val="18"/>
      </w:rPr>
      <w:t>s</w:t>
    </w:r>
    <w:r>
      <w:rPr>
        <w:sz w:val="18"/>
        <w:szCs w:val="18"/>
      </w:rPr>
      <w:t xml:space="preserve">tep </w:t>
    </w:r>
    <w:r w:rsidR="00D533D0">
      <w:rPr>
        <w:sz w:val="18"/>
        <w:szCs w:val="18"/>
      </w:rPr>
      <w:t>guide</w:t>
    </w:r>
    <w:r w:rsidR="00E95EBE" w:rsidRPr="00E95EBE">
      <w:rPr>
        <w:sz w:val="18"/>
        <w:szCs w:val="18"/>
      </w:rPr>
      <w:t>:</w:t>
    </w:r>
    <w:r w:rsidR="00E95EBE">
      <w:rPr>
        <w:sz w:val="18"/>
        <w:szCs w:val="18"/>
      </w:rPr>
      <w:t xml:space="preserve"> </w:t>
    </w:r>
    <w:r w:rsidR="00A556BD">
      <w:rPr>
        <w:sz w:val="18"/>
        <w:szCs w:val="18"/>
      </w:rPr>
      <w:fldChar w:fldCharType="begin"/>
    </w:r>
    <w:r w:rsidR="00A556BD">
      <w:rPr>
        <w:sz w:val="18"/>
        <w:szCs w:val="18"/>
      </w:rPr>
      <w:instrText xml:space="preserve"> STYLEREF  SbS-Doc-Title  \* MERGEFORMAT </w:instrText>
    </w:r>
    <w:r w:rsidR="00A556BD">
      <w:rPr>
        <w:sz w:val="18"/>
        <w:szCs w:val="18"/>
      </w:rPr>
      <w:fldChar w:fldCharType="separate"/>
    </w:r>
    <w:r w:rsidR="00C924B4">
      <w:rPr>
        <w:noProof/>
        <w:sz w:val="18"/>
        <w:szCs w:val="18"/>
      </w:rPr>
      <w:t>Create a lathe CAM setup</w:t>
    </w:r>
    <w:r w:rsidR="00A556BD">
      <w:rPr>
        <w:sz w:val="18"/>
        <w:szCs w:val="18"/>
      </w:rPr>
      <w:fldChar w:fldCharType="end"/>
    </w:r>
    <w:r w:rsidR="00A556BD">
      <w:rPr>
        <w:sz w:val="18"/>
        <w:szCs w:val="18"/>
      </w:rPr>
      <w:t xml:space="preserve"> </w:t>
    </w:r>
    <w:r w:rsidR="00833118" w:rsidRPr="00E95EBE">
      <w:rPr>
        <w:sz w:val="18"/>
        <w:szCs w:val="18"/>
      </w:rPr>
      <w:t xml:space="preserve">Page  </w:t>
    </w:r>
    <w:r w:rsidR="00833118" w:rsidRPr="00E95EBE">
      <w:rPr>
        <w:sz w:val="18"/>
        <w:szCs w:val="18"/>
      </w:rPr>
      <w:fldChar w:fldCharType="begin"/>
    </w:r>
    <w:r w:rsidR="00833118" w:rsidRPr="00E95EBE">
      <w:rPr>
        <w:sz w:val="18"/>
        <w:szCs w:val="18"/>
      </w:rPr>
      <w:instrText xml:space="preserve"> PAGE   \* MERGEFORMAT </w:instrText>
    </w:r>
    <w:r w:rsidR="00833118" w:rsidRPr="00E95EBE">
      <w:rPr>
        <w:sz w:val="18"/>
        <w:szCs w:val="18"/>
      </w:rPr>
      <w:fldChar w:fldCharType="separate"/>
    </w:r>
    <w:r w:rsidR="00833118" w:rsidRPr="00E95EBE">
      <w:rPr>
        <w:sz w:val="18"/>
        <w:szCs w:val="18"/>
      </w:rPr>
      <w:t>1</w:t>
    </w:r>
    <w:r w:rsidR="00833118" w:rsidRPr="00E95EBE">
      <w:rPr>
        <w:sz w:val="18"/>
        <w:szCs w:val="18"/>
      </w:rPr>
      <w:fldChar w:fldCharType="end"/>
    </w:r>
  </w:p>
  <w:p w14:paraId="13AE2230" w14:textId="77777777" w:rsidR="00833118" w:rsidRPr="00E95EBE" w:rsidRDefault="00833118">
    <w:pPr>
      <w:pStyle w:val="Foo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5610F" w14:textId="2DF6C023" w:rsidR="00E63D43" w:rsidRPr="00C66FCC" w:rsidRDefault="00E63D43" w:rsidP="00E63D43">
    <w:pPr>
      <w:pStyle w:val="Footer"/>
      <w:jc w:val="right"/>
      <w:rPr>
        <w:szCs w:val="20"/>
      </w:rPr>
    </w:pPr>
    <w:r w:rsidRPr="00C66FCC">
      <w:rPr>
        <w:szCs w:val="20"/>
      </w:rPr>
      <w:fldChar w:fldCharType="begin"/>
    </w:r>
    <w:r w:rsidRPr="00C66FCC">
      <w:rPr>
        <w:szCs w:val="20"/>
      </w:rPr>
      <w:instrText xml:space="preserve"> STYLEREF "Heading 1" \* MERGEFORMAT </w:instrText>
    </w:r>
    <w:r w:rsidRPr="00C66FCC">
      <w:rPr>
        <w:szCs w:val="20"/>
      </w:rPr>
      <w:fldChar w:fldCharType="separate"/>
    </w:r>
    <w:r w:rsidR="00C924B4">
      <w:rPr>
        <w:b/>
        <w:bCs/>
        <w:noProof/>
        <w:szCs w:val="20"/>
      </w:rPr>
      <w:t>Error! No text of specified style in document.</w:t>
    </w:r>
    <w:r w:rsidRPr="00C66FCC">
      <w:rPr>
        <w:szCs w:val="20"/>
      </w:rPr>
      <w:fldChar w:fldCharType="end"/>
    </w:r>
    <w:r w:rsidRPr="00C66FCC">
      <w:rPr>
        <w:szCs w:val="20"/>
      </w:rPr>
      <w:t xml:space="preserve">     Page</w:t>
    </w:r>
    <w:r w:rsidR="0093728F">
      <w:rPr>
        <w:szCs w:val="20"/>
      </w:rPr>
      <w:t xml:space="preserve"> </w:t>
    </w:r>
    <w:r w:rsidRPr="00C66FCC">
      <w:rPr>
        <w:szCs w:val="20"/>
      </w:rPr>
      <w:t xml:space="preserve"> </w:t>
    </w:r>
    <w:r w:rsidRPr="00C66FCC">
      <w:rPr>
        <w:szCs w:val="20"/>
      </w:rPr>
      <w:fldChar w:fldCharType="begin"/>
    </w:r>
    <w:r w:rsidRPr="00C66FCC">
      <w:rPr>
        <w:szCs w:val="20"/>
      </w:rPr>
      <w:instrText xml:space="preserve"> PAGE   \* MERGEFORMAT </w:instrText>
    </w:r>
    <w:r w:rsidRPr="00C66FCC">
      <w:rPr>
        <w:szCs w:val="20"/>
      </w:rPr>
      <w:fldChar w:fldCharType="separate"/>
    </w:r>
    <w:r>
      <w:rPr>
        <w:szCs w:val="20"/>
      </w:rPr>
      <w:t>1</w:t>
    </w:r>
    <w:r w:rsidRPr="00C66FCC">
      <w:rPr>
        <w:szCs w:val="20"/>
      </w:rPr>
      <w:fldChar w:fldCharType="end"/>
    </w:r>
  </w:p>
  <w:p w14:paraId="4D693971" w14:textId="77777777" w:rsidR="00E63D43" w:rsidRDefault="00E63D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3DAEE0" w14:textId="77777777" w:rsidR="00EC142A" w:rsidRDefault="00EC142A" w:rsidP="00CD5FD8">
      <w:r>
        <w:separator/>
      </w:r>
    </w:p>
  </w:footnote>
  <w:footnote w:type="continuationSeparator" w:id="0">
    <w:p w14:paraId="5F1156AF" w14:textId="77777777" w:rsidR="00EC142A" w:rsidRDefault="00EC142A" w:rsidP="00CD5F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C70FA" w14:textId="77777777" w:rsidR="00781A1C" w:rsidRDefault="00781A1C" w:rsidP="00781A1C">
    <w:pPr>
      <w:pStyle w:val="Header"/>
    </w:pPr>
    <w:r w:rsidRPr="00364645">
      <w:rPr>
        <w:noProof/>
      </w:rPr>
      <w:drawing>
        <wp:inline distT="0" distB="0" distL="0" distR="0" wp14:anchorId="45DF1CFB" wp14:editId="1B67A20D">
          <wp:extent cx="1828800" cy="311785"/>
          <wp:effectExtent l="0" t="0" r="0" b="0"/>
          <wp:docPr id="27" name="Picture 27" descr="Shap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hape&#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11785"/>
                  </a:xfrm>
                  <a:prstGeom prst="rect">
                    <a:avLst/>
                  </a:prstGeom>
                  <a:noFill/>
                  <a:ln>
                    <a:noFill/>
                  </a:ln>
                </pic:spPr>
              </pic:pic>
            </a:graphicData>
          </a:graphic>
        </wp:inline>
      </w:drawing>
    </w:r>
  </w:p>
  <w:p w14:paraId="5316F678" w14:textId="77777777" w:rsidR="00CD5FD8" w:rsidRPr="00781A1C" w:rsidRDefault="00781A1C" w:rsidP="00781A1C">
    <w:pPr>
      <w:pStyle w:val="Header"/>
    </w:pPr>
    <w:r>
      <w:rPr>
        <w:noProof/>
      </w:rPr>
      <mc:AlternateContent>
        <mc:Choice Requires="wps">
          <w:drawing>
            <wp:anchor distT="0" distB="0" distL="114300" distR="114300" simplePos="0" relativeHeight="251661312" behindDoc="0" locked="0" layoutInCell="1" allowOverlap="1" wp14:anchorId="71C09088" wp14:editId="03759A03">
              <wp:simplePos x="0" y="0"/>
              <wp:positionH relativeFrom="column">
                <wp:posOffset>0</wp:posOffset>
              </wp:positionH>
              <wp:positionV relativeFrom="paragraph">
                <wp:posOffset>77470</wp:posOffset>
              </wp:positionV>
              <wp:extent cx="5928854" cy="0"/>
              <wp:effectExtent l="0" t="12700" r="15240" b="12700"/>
              <wp:wrapNone/>
              <wp:docPr id="25" name="Straight Connector 25"/>
              <wp:cNvGraphicFramePr/>
              <a:graphic xmlns:a="http://schemas.openxmlformats.org/drawingml/2006/main">
                <a:graphicData uri="http://schemas.microsoft.com/office/word/2010/wordprocessingShape">
                  <wps:wsp>
                    <wps:cNvCnPr/>
                    <wps:spPr>
                      <a:xfrm>
                        <a:off x="0" y="0"/>
                        <a:ext cx="5928854" cy="0"/>
                      </a:xfrm>
                      <a:prstGeom prst="line">
                        <a:avLst/>
                      </a:prstGeom>
                      <a:ln w="254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1B782C1" id="Straight Connector 25" o:spid="_x0000_s1026" style="position:absolute;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6.1pt" to="466.8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" strokecolor="#a5a5a5 [2092]" strokeweight="2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394478" w14:textId="77777777" w:rsidR="00E63D43" w:rsidRDefault="00E63D43">
    <w:pPr>
      <w:pStyle w:val="Header"/>
    </w:pPr>
    <w:r w:rsidRPr="00364645">
      <w:rPr>
        <w:noProof/>
      </w:rPr>
      <w:drawing>
        <wp:inline distT="0" distB="0" distL="0" distR="0" wp14:anchorId="51A20815" wp14:editId="501CE0CC">
          <wp:extent cx="1828800" cy="311785"/>
          <wp:effectExtent l="0" t="0" r="0" b="0"/>
          <wp:docPr id="8" name="Picture 8" descr="Shap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hape&#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11785"/>
                  </a:xfrm>
                  <a:prstGeom prst="rect">
                    <a:avLst/>
                  </a:prstGeom>
                  <a:noFill/>
                  <a:ln>
                    <a:noFill/>
                  </a:ln>
                </pic:spPr>
              </pic:pic>
            </a:graphicData>
          </a:graphic>
        </wp:inline>
      </w:drawing>
    </w:r>
  </w:p>
  <w:p w14:paraId="350485FD" w14:textId="77777777" w:rsidR="00E63D43" w:rsidRDefault="00E63D43">
    <w:pPr>
      <w:pStyle w:val="Header"/>
    </w:pPr>
    <w:r>
      <w:rPr>
        <w:noProof/>
      </w:rPr>
      <mc:AlternateContent>
        <mc:Choice Requires="wps">
          <w:drawing>
            <wp:anchor distT="0" distB="0" distL="114300" distR="114300" simplePos="0" relativeHeight="251659264" behindDoc="0" locked="0" layoutInCell="1" allowOverlap="1" wp14:anchorId="7EE8E3C6" wp14:editId="477711D3">
              <wp:simplePos x="0" y="0"/>
              <wp:positionH relativeFrom="column">
                <wp:posOffset>0</wp:posOffset>
              </wp:positionH>
              <wp:positionV relativeFrom="paragraph">
                <wp:posOffset>77470</wp:posOffset>
              </wp:positionV>
              <wp:extent cx="5928854" cy="0"/>
              <wp:effectExtent l="0" t="12700" r="15240" b="12700"/>
              <wp:wrapNone/>
              <wp:docPr id="7" name="Straight Connector 7"/>
              <wp:cNvGraphicFramePr/>
              <a:graphic xmlns:a="http://schemas.openxmlformats.org/drawingml/2006/main">
                <a:graphicData uri="http://schemas.microsoft.com/office/word/2010/wordprocessingShape">
                  <wps:wsp>
                    <wps:cNvCnPr/>
                    <wps:spPr>
                      <a:xfrm>
                        <a:off x="0" y="0"/>
                        <a:ext cx="5928854" cy="0"/>
                      </a:xfrm>
                      <a:prstGeom prst="line">
                        <a:avLst/>
                      </a:prstGeom>
                      <a:ln w="254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6F6D5AF" id="Straight Connector 7"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6.1pt" to="466.8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" strokecolor="#a5a5a5 [2092]" strokeweight="2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6B6C6FC"/>
    <w:lvl w:ilvl="0">
      <w:start w:val="1"/>
      <w:numFmt w:val="bullet"/>
      <w:pStyle w:val="ListBullet3"/>
      <w:lvlText w:val="o"/>
      <w:lvlJc w:val="left"/>
      <w:pPr>
        <w:ind w:left="1080" w:hanging="360"/>
      </w:pPr>
      <w:rPr>
        <w:rFonts w:ascii="Courier New" w:hAnsi="Courier New" w:cs="Courier New" w:hint="default"/>
      </w:rPr>
    </w:lvl>
  </w:abstractNum>
  <w:abstractNum w:abstractNumId="1" w15:restartNumberingAfterBreak="0">
    <w:nsid w:val="FFFFFF83"/>
    <w:multiLevelType w:val="singleLevel"/>
    <w:tmpl w:val="5C828264"/>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1DAD2B8D"/>
    <w:multiLevelType w:val="hybridMultilevel"/>
    <w:tmpl w:val="17F2F642"/>
    <w:lvl w:ilvl="0" w:tplc="F7A0688A">
      <w:start w:val="1"/>
      <w:numFmt w:val="bullet"/>
      <w:pStyle w:val="Bulletsnew"/>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C2A2333"/>
    <w:multiLevelType w:val="hybridMultilevel"/>
    <w:tmpl w:val="59DCB4B4"/>
    <w:lvl w:ilvl="0" w:tplc="E0D87C3E">
      <w:start w:val="1"/>
      <w:numFmt w:val="decimal"/>
      <w:pStyle w:val="exercises"/>
      <w:lvlText w:val="%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D36C47"/>
    <w:multiLevelType w:val="hybridMultilevel"/>
    <w:tmpl w:val="82D6C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32F31A7"/>
    <w:multiLevelType w:val="hybridMultilevel"/>
    <w:tmpl w:val="B94ABD4C"/>
    <w:lvl w:ilvl="0" w:tplc="850462E6">
      <w:start w:val="1"/>
      <w:numFmt w:val="decimal"/>
      <w:lvlText w:val="%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31802665">
    <w:abstractNumId w:val="1"/>
  </w:num>
  <w:num w:numId="2" w16cid:durableId="521018371">
    <w:abstractNumId w:val="0"/>
  </w:num>
  <w:num w:numId="3" w16cid:durableId="378869364">
    <w:abstractNumId w:val="2"/>
  </w:num>
  <w:num w:numId="4" w16cid:durableId="815994810">
    <w:abstractNumId w:val="5"/>
  </w:num>
  <w:num w:numId="5" w16cid:durableId="699353818">
    <w:abstractNumId w:val="3"/>
  </w:num>
  <w:num w:numId="6" w16cid:durableId="15903147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C38AE504-C99A-44BB-BB42-05A8A7E0DF2D}"/>
    <w:docVar w:name="dgnword-eventsink" w:val="3016903771888"/>
  </w:docVars>
  <w:rsids>
    <w:rsidRoot w:val="00DB3922"/>
    <w:rsid w:val="00003500"/>
    <w:rsid w:val="00003D76"/>
    <w:rsid w:val="00006579"/>
    <w:rsid w:val="00006888"/>
    <w:rsid w:val="00006C63"/>
    <w:rsid w:val="00026B25"/>
    <w:rsid w:val="00034285"/>
    <w:rsid w:val="00035F5F"/>
    <w:rsid w:val="00054D15"/>
    <w:rsid w:val="00064EF4"/>
    <w:rsid w:val="00066D39"/>
    <w:rsid w:val="000677DF"/>
    <w:rsid w:val="00082D28"/>
    <w:rsid w:val="00083EB6"/>
    <w:rsid w:val="000A0BC1"/>
    <w:rsid w:val="000A6DC2"/>
    <w:rsid w:val="000B41F4"/>
    <w:rsid w:val="000D1A9D"/>
    <w:rsid w:val="000E3C0C"/>
    <w:rsid w:val="000E79BA"/>
    <w:rsid w:val="000F2856"/>
    <w:rsid w:val="001765ED"/>
    <w:rsid w:val="001915D2"/>
    <w:rsid w:val="0019167F"/>
    <w:rsid w:val="0019300D"/>
    <w:rsid w:val="001D2BEC"/>
    <w:rsid w:val="001D3584"/>
    <w:rsid w:val="001E3D2D"/>
    <w:rsid w:val="001F1732"/>
    <w:rsid w:val="002006D2"/>
    <w:rsid w:val="00211C13"/>
    <w:rsid w:val="00226B7B"/>
    <w:rsid w:val="00241D6E"/>
    <w:rsid w:val="00266C8E"/>
    <w:rsid w:val="00270FDC"/>
    <w:rsid w:val="0027408E"/>
    <w:rsid w:val="002837CA"/>
    <w:rsid w:val="00284E33"/>
    <w:rsid w:val="002929EE"/>
    <w:rsid w:val="002B3DA6"/>
    <w:rsid w:val="002C1A1F"/>
    <w:rsid w:val="002C5822"/>
    <w:rsid w:val="002C73C4"/>
    <w:rsid w:val="002D1E26"/>
    <w:rsid w:val="0030095E"/>
    <w:rsid w:val="00300D4B"/>
    <w:rsid w:val="00304153"/>
    <w:rsid w:val="00310D09"/>
    <w:rsid w:val="00322D4B"/>
    <w:rsid w:val="003266CC"/>
    <w:rsid w:val="00330DB4"/>
    <w:rsid w:val="00341024"/>
    <w:rsid w:val="003432B6"/>
    <w:rsid w:val="00361E61"/>
    <w:rsid w:val="003734CF"/>
    <w:rsid w:val="003758A3"/>
    <w:rsid w:val="00382938"/>
    <w:rsid w:val="0038611A"/>
    <w:rsid w:val="003B4E39"/>
    <w:rsid w:val="003B54E1"/>
    <w:rsid w:val="003F09F6"/>
    <w:rsid w:val="003F6890"/>
    <w:rsid w:val="00420698"/>
    <w:rsid w:val="00452C1D"/>
    <w:rsid w:val="004563C6"/>
    <w:rsid w:val="00484594"/>
    <w:rsid w:val="0049607B"/>
    <w:rsid w:val="004B3372"/>
    <w:rsid w:val="004B5B5E"/>
    <w:rsid w:val="004B7DBC"/>
    <w:rsid w:val="004C7D9E"/>
    <w:rsid w:val="004D3FF8"/>
    <w:rsid w:val="004E0A8C"/>
    <w:rsid w:val="004E1414"/>
    <w:rsid w:val="004F3689"/>
    <w:rsid w:val="00500912"/>
    <w:rsid w:val="00501CE2"/>
    <w:rsid w:val="00512813"/>
    <w:rsid w:val="00533AAB"/>
    <w:rsid w:val="00555049"/>
    <w:rsid w:val="00555E3C"/>
    <w:rsid w:val="00562A77"/>
    <w:rsid w:val="005717B8"/>
    <w:rsid w:val="00574209"/>
    <w:rsid w:val="00590EBF"/>
    <w:rsid w:val="005A5FED"/>
    <w:rsid w:val="005D3868"/>
    <w:rsid w:val="005E4EFE"/>
    <w:rsid w:val="005E5B7F"/>
    <w:rsid w:val="00632F43"/>
    <w:rsid w:val="006335F9"/>
    <w:rsid w:val="00655B82"/>
    <w:rsid w:val="006641D4"/>
    <w:rsid w:val="00670A17"/>
    <w:rsid w:val="006868B3"/>
    <w:rsid w:val="006901C3"/>
    <w:rsid w:val="00690FF9"/>
    <w:rsid w:val="00691ADD"/>
    <w:rsid w:val="006A2503"/>
    <w:rsid w:val="006B78FE"/>
    <w:rsid w:val="006C48A0"/>
    <w:rsid w:val="006C4A69"/>
    <w:rsid w:val="006C4CE4"/>
    <w:rsid w:val="00700ECC"/>
    <w:rsid w:val="00701EB3"/>
    <w:rsid w:val="00705AF7"/>
    <w:rsid w:val="0070753B"/>
    <w:rsid w:val="007123B6"/>
    <w:rsid w:val="00712920"/>
    <w:rsid w:val="0071553C"/>
    <w:rsid w:val="007174D6"/>
    <w:rsid w:val="0071750A"/>
    <w:rsid w:val="00725EE3"/>
    <w:rsid w:val="007309C6"/>
    <w:rsid w:val="0073123B"/>
    <w:rsid w:val="007333EF"/>
    <w:rsid w:val="007354D8"/>
    <w:rsid w:val="0077025C"/>
    <w:rsid w:val="0077494D"/>
    <w:rsid w:val="00781A1C"/>
    <w:rsid w:val="00793BEB"/>
    <w:rsid w:val="007C52C6"/>
    <w:rsid w:val="007C5F27"/>
    <w:rsid w:val="007D68E2"/>
    <w:rsid w:val="007D6945"/>
    <w:rsid w:val="007E3E4D"/>
    <w:rsid w:val="007E52E9"/>
    <w:rsid w:val="00816E3D"/>
    <w:rsid w:val="00816E55"/>
    <w:rsid w:val="00822BEA"/>
    <w:rsid w:val="00833118"/>
    <w:rsid w:val="00855253"/>
    <w:rsid w:val="00860049"/>
    <w:rsid w:val="00864197"/>
    <w:rsid w:val="008641A3"/>
    <w:rsid w:val="00866CAB"/>
    <w:rsid w:val="00867BB7"/>
    <w:rsid w:val="00871D3F"/>
    <w:rsid w:val="008832E1"/>
    <w:rsid w:val="00883E65"/>
    <w:rsid w:val="00886D25"/>
    <w:rsid w:val="008C0E50"/>
    <w:rsid w:val="008C2DC5"/>
    <w:rsid w:val="008F4152"/>
    <w:rsid w:val="00901243"/>
    <w:rsid w:val="00913A41"/>
    <w:rsid w:val="00927C3F"/>
    <w:rsid w:val="0093728F"/>
    <w:rsid w:val="00941499"/>
    <w:rsid w:val="0094456A"/>
    <w:rsid w:val="00952595"/>
    <w:rsid w:val="00957D66"/>
    <w:rsid w:val="00981AA7"/>
    <w:rsid w:val="009922FB"/>
    <w:rsid w:val="009929F0"/>
    <w:rsid w:val="009A12F4"/>
    <w:rsid w:val="009B6543"/>
    <w:rsid w:val="009F0F73"/>
    <w:rsid w:val="00A06E20"/>
    <w:rsid w:val="00A12552"/>
    <w:rsid w:val="00A25CF4"/>
    <w:rsid w:val="00A26B43"/>
    <w:rsid w:val="00A319B3"/>
    <w:rsid w:val="00A53251"/>
    <w:rsid w:val="00A548E7"/>
    <w:rsid w:val="00A556BD"/>
    <w:rsid w:val="00A57C85"/>
    <w:rsid w:val="00A746E0"/>
    <w:rsid w:val="00A74E8C"/>
    <w:rsid w:val="00A9030E"/>
    <w:rsid w:val="00A90435"/>
    <w:rsid w:val="00AA70AD"/>
    <w:rsid w:val="00AB4368"/>
    <w:rsid w:val="00AF5576"/>
    <w:rsid w:val="00AF7E71"/>
    <w:rsid w:val="00B005E6"/>
    <w:rsid w:val="00B11C71"/>
    <w:rsid w:val="00B1331F"/>
    <w:rsid w:val="00B133A1"/>
    <w:rsid w:val="00B20B0B"/>
    <w:rsid w:val="00B372D9"/>
    <w:rsid w:val="00B372DA"/>
    <w:rsid w:val="00B6410E"/>
    <w:rsid w:val="00B8496A"/>
    <w:rsid w:val="00BA39FC"/>
    <w:rsid w:val="00BB4CC4"/>
    <w:rsid w:val="00BC351F"/>
    <w:rsid w:val="00BC4546"/>
    <w:rsid w:val="00BD1DCB"/>
    <w:rsid w:val="00BF066E"/>
    <w:rsid w:val="00C01C77"/>
    <w:rsid w:val="00C129C0"/>
    <w:rsid w:val="00C17E99"/>
    <w:rsid w:val="00C33572"/>
    <w:rsid w:val="00C36798"/>
    <w:rsid w:val="00C4147B"/>
    <w:rsid w:val="00C46E49"/>
    <w:rsid w:val="00C473AF"/>
    <w:rsid w:val="00C53A35"/>
    <w:rsid w:val="00C56524"/>
    <w:rsid w:val="00C63746"/>
    <w:rsid w:val="00C64ADC"/>
    <w:rsid w:val="00C66FCC"/>
    <w:rsid w:val="00C81B1D"/>
    <w:rsid w:val="00C924B4"/>
    <w:rsid w:val="00C92F8B"/>
    <w:rsid w:val="00CA099B"/>
    <w:rsid w:val="00CB58BA"/>
    <w:rsid w:val="00CB73EF"/>
    <w:rsid w:val="00CD2A14"/>
    <w:rsid w:val="00CD5FD8"/>
    <w:rsid w:val="00D03B94"/>
    <w:rsid w:val="00D129C0"/>
    <w:rsid w:val="00D14737"/>
    <w:rsid w:val="00D14CE9"/>
    <w:rsid w:val="00D1712D"/>
    <w:rsid w:val="00D22D5E"/>
    <w:rsid w:val="00D2738C"/>
    <w:rsid w:val="00D32563"/>
    <w:rsid w:val="00D41281"/>
    <w:rsid w:val="00D533D0"/>
    <w:rsid w:val="00D557E2"/>
    <w:rsid w:val="00D704C2"/>
    <w:rsid w:val="00D73C39"/>
    <w:rsid w:val="00D803A5"/>
    <w:rsid w:val="00D93689"/>
    <w:rsid w:val="00D96502"/>
    <w:rsid w:val="00DA2EDE"/>
    <w:rsid w:val="00DB3922"/>
    <w:rsid w:val="00DB76F1"/>
    <w:rsid w:val="00DC1E41"/>
    <w:rsid w:val="00DC46FE"/>
    <w:rsid w:val="00DC7EED"/>
    <w:rsid w:val="00DD51FA"/>
    <w:rsid w:val="00DD5F47"/>
    <w:rsid w:val="00E212C4"/>
    <w:rsid w:val="00E36246"/>
    <w:rsid w:val="00E5056F"/>
    <w:rsid w:val="00E52B3A"/>
    <w:rsid w:val="00E60781"/>
    <w:rsid w:val="00E63D43"/>
    <w:rsid w:val="00E64204"/>
    <w:rsid w:val="00E73CE1"/>
    <w:rsid w:val="00E91244"/>
    <w:rsid w:val="00E95EBE"/>
    <w:rsid w:val="00EA3A6A"/>
    <w:rsid w:val="00EB366D"/>
    <w:rsid w:val="00EC142A"/>
    <w:rsid w:val="00ED40C3"/>
    <w:rsid w:val="00EE04AA"/>
    <w:rsid w:val="00EE251E"/>
    <w:rsid w:val="00EE5466"/>
    <w:rsid w:val="00EE618A"/>
    <w:rsid w:val="00F02944"/>
    <w:rsid w:val="00F065A0"/>
    <w:rsid w:val="00F122D5"/>
    <w:rsid w:val="00F27906"/>
    <w:rsid w:val="00F44D4C"/>
    <w:rsid w:val="00F4506A"/>
    <w:rsid w:val="00F50C61"/>
    <w:rsid w:val="00F6570F"/>
    <w:rsid w:val="00F83931"/>
    <w:rsid w:val="00F87684"/>
    <w:rsid w:val="00F931F0"/>
    <w:rsid w:val="00FC365D"/>
    <w:rsid w:val="00FD42B5"/>
    <w:rsid w:val="00FE63C1"/>
    <w:rsid w:val="00FF37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D91A6C"/>
  <w15:chartTrackingRefBased/>
  <w15:docId w15:val="{251F224F-89A5-1E4E-8367-07E5C818A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95EBE"/>
    <w:pPr>
      <w:keepNext/>
      <w:keepLines/>
      <w:spacing w:before="240" w:after="240"/>
      <w:outlineLvl w:val="0"/>
    </w:pPr>
    <w:rPr>
      <w:rFonts w:ascii="Artifakt Element" w:eastAsiaTheme="majorEastAsia" w:hAnsi="Artifakt Element" w:cstheme="majorBidi"/>
      <w:b/>
      <w:color w:val="000000" w:themeColor="tex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FD8"/>
    <w:pPr>
      <w:tabs>
        <w:tab w:val="center" w:pos="4680"/>
        <w:tab w:val="right" w:pos="9360"/>
      </w:tabs>
    </w:pPr>
  </w:style>
  <w:style w:type="character" w:customStyle="1" w:styleId="HeaderChar">
    <w:name w:val="Header Char"/>
    <w:basedOn w:val="DefaultParagraphFont"/>
    <w:link w:val="Header"/>
    <w:uiPriority w:val="99"/>
    <w:rsid w:val="00CD5FD8"/>
  </w:style>
  <w:style w:type="paragraph" w:styleId="Footer">
    <w:name w:val="footer"/>
    <w:basedOn w:val="Normal"/>
    <w:link w:val="FooterChar"/>
    <w:uiPriority w:val="99"/>
    <w:unhideWhenUsed/>
    <w:rsid w:val="002929EE"/>
    <w:pPr>
      <w:tabs>
        <w:tab w:val="center" w:pos="4680"/>
        <w:tab w:val="right" w:pos="9360"/>
      </w:tabs>
    </w:pPr>
    <w:rPr>
      <w:rFonts w:ascii="Artifakt Element" w:hAnsi="Artifakt Element"/>
      <w:sz w:val="20"/>
    </w:rPr>
  </w:style>
  <w:style w:type="character" w:customStyle="1" w:styleId="FooterChar">
    <w:name w:val="Footer Char"/>
    <w:basedOn w:val="DefaultParagraphFont"/>
    <w:link w:val="Footer"/>
    <w:uiPriority w:val="99"/>
    <w:rsid w:val="002929EE"/>
    <w:rPr>
      <w:rFonts w:ascii="Artifakt Element" w:hAnsi="Artifakt Element"/>
      <w:sz w:val="20"/>
    </w:rPr>
  </w:style>
  <w:style w:type="paragraph" w:styleId="ListBullet3">
    <w:name w:val="List Bullet 3"/>
    <w:basedOn w:val="Normal"/>
    <w:autoRedefine/>
    <w:uiPriority w:val="99"/>
    <w:unhideWhenUsed/>
    <w:qFormat/>
    <w:rsid w:val="00CD5FD8"/>
    <w:pPr>
      <w:numPr>
        <w:numId w:val="2"/>
      </w:numPr>
      <w:spacing w:after="200" w:line="259" w:lineRule="auto"/>
      <w:ind w:left="720"/>
      <w:contextualSpacing/>
    </w:pPr>
    <w:rPr>
      <w:rFonts w:ascii="Artifakt ElementOfc" w:eastAsia="Calibri" w:hAnsi="Artifakt ElementOfc" w:cs="Artifakt ElementOfc"/>
      <w:color w:val="000000"/>
      <w:sz w:val="22"/>
      <w:szCs w:val="22"/>
    </w:rPr>
  </w:style>
  <w:style w:type="paragraph" w:styleId="ListBullet2">
    <w:name w:val="List Bullet 2"/>
    <w:basedOn w:val="Normal"/>
    <w:uiPriority w:val="99"/>
    <w:unhideWhenUsed/>
    <w:rsid w:val="00CD5FD8"/>
    <w:pPr>
      <w:numPr>
        <w:numId w:val="1"/>
      </w:numPr>
      <w:spacing w:after="160" w:line="259" w:lineRule="auto"/>
      <w:contextualSpacing/>
    </w:pPr>
    <w:rPr>
      <w:rFonts w:ascii="Artifakt ElementOfc" w:eastAsia="Calibri" w:hAnsi="Artifakt ElementOfc" w:cs="Artifakt ElementOfc"/>
      <w:color w:val="000000"/>
      <w:sz w:val="22"/>
      <w:szCs w:val="22"/>
    </w:rPr>
  </w:style>
  <w:style w:type="table" w:styleId="TableGrid">
    <w:name w:val="Table Grid"/>
    <w:basedOn w:val="TableNormal"/>
    <w:uiPriority w:val="39"/>
    <w:rsid w:val="00B005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95EBE"/>
    <w:rPr>
      <w:rFonts w:ascii="Artifakt Element" w:eastAsiaTheme="majorEastAsia" w:hAnsi="Artifakt Element" w:cstheme="majorBidi"/>
      <w:b/>
      <w:color w:val="000000" w:themeColor="text1"/>
      <w:sz w:val="32"/>
      <w:szCs w:val="32"/>
    </w:rPr>
  </w:style>
  <w:style w:type="paragraph" w:customStyle="1" w:styleId="captions">
    <w:name w:val="captions"/>
    <w:basedOn w:val="Normal"/>
    <w:qFormat/>
    <w:rsid w:val="001E3D2D"/>
    <w:pPr>
      <w:spacing w:after="200"/>
      <w:jc w:val="right"/>
    </w:pPr>
    <w:rPr>
      <w:rFonts w:ascii="Artifakt Element" w:hAnsi="Artifakt Element"/>
      <w:i/>
      <w:iCs/>
      <w:noProof/>
      <w:color w:val="000000" w:themeColor="text1"/>
      <w:sz w:val="18"/>
      <w:szCs w:val="18"/>
    </w:rPr>
  </w:style>
  <w:style w:type="paragraph" w:customStyle="1" w:styleId="LessonNumberandTitle">
    <w:name w:val="Lesson Number and Title"/>
    <w:basedOn w:val="Normal"/>
    <w:link w:val="LessonNumberandTitleChar"/>
    <w:qFormat/>
    <w:rsid w:val="008C2DC5"/>
    <w:pPr>
      <w:spacing w:after="160" w:line="259" w:lineRule="auto"/>
      <w:jc w:val="center"/>
    </w:pPr>
    <w:rPr>
      <w:rFonts w:ascii="Arial" w:eastAsia="Calibri" w:hAnsi="Arial" w:cs="Arial"/>
      <w:b/>
      <w:color w:val="0696D7"/>
      <w:sz w:val="36"/>
      <w:szCs w:val="36"/>
    </w:rPr>
  </w:style>
  <w:style w:type="character" w:customStyle="1" w:styleId="LessonNumberandTitleChar">
    <w:name w:val="Lesson Number and Title Char"/>
    <w:link w:val="LessonNumberandTitle"/>
    <w:rsid w:val="008C2DC5"/>
    <w:rPr>
      <w:rFonts w:ascii="Arial" w:eastAsia="Calibri" w:hAnsi="Arial" w:cs="Arial"/>
      <w:b/>
      <w:color w:val="0696D7"/>
      <w:sz w:val="36"/>
      <w:szCs w:val="36"/>
    </w:rPr>
  </w:style>
  <w:style w:type="paragraph" w:customStyle="1" w:styleId="copy">
    <w:name w:val="copy"/>
    <w:basedOn w:val="Normal"/>
    <w:qFormat/>
    <w:rsid w:val="008C2DC5"/>
    <w:pPr>
      <w:spacing w:after="240"/>
    </w:pPr>
    <w:rPr>
      <w:rFonts w:ascii="Artifakt Element" w:hAnsi="Artifakt Element"/>
      <w:sz w:val="22"/>
      <w:szCs w:val="22"/>
    </w:rPr>
  </w:style>
  <w:style w:type="paragraph" w:customStyle="1" w:styleId="Bulletsnew">
    <w:name w:val="Bullets new"/>
    <w:basedOn w:val="ListBullet2"/>
    <w:qFormat/>
    <w:rsid w:val="00003500"/>
    <w:pPr>
      <w:numPr>
        <w:numId w:val="3"/>
      </w:numPr>
      <w:ind w:left="720"/>
    </w:pPr>
    <w:rPr>
      <w:rFonts w:ascii="Artifakt Element" w:hAnsi="Artifakt Element"/>
      <w:shd w:val="clear" w:color="auto" w:fill="FFFFFF"/>
    </w:rPr>
  </w:style>
  <w:style w:type="character" w:styleId="PlaceholderText">
    <w:name w:val="Placeholder Text"/>
    <w:uiPriority w:val="99"/>
    <w:semiHidden/>
    <w:rsid w:val="008C2DC5"/>
    <w:rPr>
      <w:color w:val="808080"/>
    </w:rPr>
  </w:style>
  <w:style w:type="paragraph" w:customStyle="1" w:styleId="exercises">
    <w:name w:val="exercises"/>
    <w:basedOn w:val="ListBullet2"/>
    <w:qFormat/>
    <w:rsid w:val="00CA099B"/>
    <w:pPr>
      <w:numPr>
        <w:numId w:val="5"/>
      </w:numPr>
    </w:pPr>
    <w:rPr>
      <w:rFonts w:ascii="Artifakt Element" w:hAnsi="Artifakt Element"/>
      <w:shd w:val="clear" w:color="auto" w:fill="FFFFFF"/>
    </w:rPr>
  </w:style>
  <w:style w:type="paragraph" w:customStyle="1" w:styleId="subhead">
    <w:name w:val="subhead"/>
    <w:basedOn w:val="Heading1"/>
    <w:qFormat/>
    <w:rsid w:val="00F02944"/>
    <w:rPr>
      <w:sz w:val="24"/>
      <w:szCs w:val="24"/>
    </w:rPr>
  </w:style>
  <w:style w:type="paragraph" w:customStyle="1" w:styleId="captionscentered">
    <w:name w:val="captions (centered)"/>
    <w:basedOn w:val="captions"/>
    <w:qFormat/>
    <w:rsid w:val="00083EB6"/>
    <w:pPr>
      <w:jc w:val="center"/>
    </w:pPr>
  </w:style>
  <w:style w:type="table" w:styleId="PlainTable4">
    <w:name w:val="Plain Table 4"/>
    <w:basedOn w:val="TableNormal"/>
    <w:uiPriority w:val="44"/>
    <w:rsid w:val="00F44D4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bS-Doc-Title">
    <w:name w:val="SbS-Doc-Title"/>
    <w:basedOn w:val="Heading1"/>
    <w:link w:val="SbS-Doc-TitleChar"/>
    <w:qFormat/>
    <w:rsid w:val="00A556BD"/>
  </w:style>
  <w:style w:type="character" w:customStyle="1" w:styleId="SbS-Doc-TitleChar">
    <w:name w:val="SbS-Doc-Title Char"/>
    <w:basedOn w:val="Heading1Char"/>
    <w:link w:val="SbS-Doc-Title"/>
    <w:rsid w:val="00A556BD"/>
    <w:rPr>
      <w:rFonts w:ascii="Artifakt Element" w:eastAsiaTheme="majorEastAsia" w:hAnsi="Artifakt Element" w:cstheme="majorBidi"/>
      <w:b/>
      <w:color w:val="000000" w:themeColor="text1"/>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0738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header" Target="header1.xm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7.png"/></Relationships>
</file>

<file path=word/_rels/header2.xml.rels><?xml version="1.0" encoding="UTF-8" standalone="yes"?>
<Relationships xmlns="http://schemas.openxmlformats.org/package/2006/relationships"><Relationship Id="rId1"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FB82BBE10D4246B6F9E34DCB3DD665" ma:contentTypeVersion="13" ma:contentTypeDescription="Create a new document." ma:contentTypeScope="" ma:versionID="d228a60888aa89e672c2f36105b87892">
  <xsd:schema xmlns:xsd="http://www.w3.org/2001/XMLSchema" xmlns:xs="http://www.w3.org/2001/XMLSchema" xmlns:p="http://schemas.microsoft.com/office/2006/metadata/properties" xmlns:ns2="d5050065-5660-4611-a639-a0721ffd8a8c" xmlns:ns3="10a7b085-cd6c-49bc-a353-f9de308ea303" targetNamespace="http://schemas.microsoft.com/office/2006/metadata/properties" ma:root="true" ma:fieldsID="02292d135accbb2fd843cbe3f1e4414e" ns2:_="" ns3:_="">
    <xsd:import namespace="d5050065-5660-4611-a639-a0721ffd8a8c"/>
    <xsd:import namespace="10a7b085-cd6c-49bc-a353-f9de308ea303"/>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050065-5660-4611-a639-a0721ffd8a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a37fd13-9c92-403b-9679-d9988d4e14d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a7b085-cd6c-49bc-a353-f9de308ea30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df43f57-58d2-4c4a-bfa2-d35c5d7bb426}" ma:internalName="TaxCatchAll" ma:showField="CatchAllData" ma:web="10a7b085-cd6c-49bc-a353-f9de308ea3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5050065-5660-4611-a639-a0721ffd8a8c">
      <Terms xmlns="http://schemas.microsoft.com/office/infopath/2007/PartnerControls"/>
    </lcf76f155ced4ddcb4097134ff3c332f>
    <TaxCatchAll xmlns="10a7b085-cd6c-49bc-a353-f9de308ea303" xsi:nil="true"/>
  </documentManagement>
</p:properties>
</file>

<file path=customXml/itemProps1.xml><?xml version="1.0" encoding="utf-8"?>
<ds:datastoreItem xmlns:ds="http://schemas.openxmlformats.org/officeDocument/2006/customXml" ds:itemID="{843B6818-27A0-4A6C-BFC2-6274D65C2E2D}">
  <ds:schemaRefs>
    <ds:schemaRef ds:uri="http://schemas.microsoft.com/sharepoint/v3/contenttype/forms"/>
  </ds:schemaRefs>
</ds:datastoreItem>
</file>

<file path=customXml/itemProps2.xml><?xml version="1.0" encoding="utf-8"?>
<ds:datastoreItem xmlns:ds="http://schemas.openxmlformats.org/officeDocument/2006/customXml" ds:itemID="{91FF1D99-7724-4AD2-8A14-6FFB2B004F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050065-5660-4611-a639-a0721ffd8a8c"/>
    <ds:schemaRef ds:uri="10a7b085-cd6c-49bc-a353-f9de308ea3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6C355E-29C5-EF45-8F65-30AE9424A932}">
  <ds:schemaRefs>
    <ds:schemaRef ds:uri="http://schemas.openxmlformats.org/officeDocument/2006/bibliography"/>
  </ds:schemaRefs>
</ds:datastoreItem>
</file>

<file path=customXml/itemProps4.xml><?xml version="1.0" encoding="utf-8"?>
<ds:datastoreItem xmlns:ds="http://schemas.openxmlformats.org/officeDocument/2006/customXml" ds:itemID="{7B4E06F3-3244-400C-9D52-B5A3919BFAD8}">
  <ds:schemaRefs>
    <ds:schemaRef ds:uri="http://schemas.microsoft.com/office/2006/metadata/properties"/>
    <ds:schemaRef ds:uri="http://schemas.microsoft.com/office/infopath/2007/PartnerControls"/>
    <ds:schemaRef ds:uri="d5050065-5660-4611-a639-a0721ffd8a8c"/>
    <ds:schemaRef ds:uri="10a7b085-cd6c-49bc-a353-f9de308ea303"/>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481</Words>
  <Characters>2744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Acosta Mohammadi</dc:creator>
  <cp:keywords/>
  <dc:description/>
  <cp:lastModifiedBy>Matthew Perez</cp:lastModifiedBy>
  <cp:revision>11</cp:revision>
  <cp:lastPrinted>2025-04-23T15:24:00Z</cp:lastPrinted>
  <dcterms:created xsi:type="dcterms:W3CDTF">2025-04-22T14:02:00Z</dcterms:created>
  <dcterms:modified xsi:type="dcterms:W3CDTF">2025-04-23T15:24:00Z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0x01010090FB82BBE10D4246B6F9E34DCB3DD665</vt:lpwstr>
  </property>
  <property fmtid="{D5CDD505-2E9C-101B-9397-08002B2CF9AE}" pid="3" name="MediaServiceImageTags">
    <vt:lpwstr/>
  </property>
</Properties>
</file>